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9314" w14:textId="3D8AEB7B" w:rsidR="007E6E5B" w:rsidRDefault="007E6E5B" w:rsidP="00104758">
      <w:pPr>
        <w:pStyle w:val="CDH-Level1"/>
        <w:numPr>
          <w:ilvl w:val="0"/>
          <w:numId w:val="0"/>
        </w:numPr>
        <w:ind w:left="567" w:hanging="567"/>
        <w:rPr>
          <w:rFonts w:cs="Arial"/>
        </w:rPr>
      </w:pPr>
      <w:bookmarkStart w:id="0" w:name="_Toc16857625"/>
      <w:bookmarkStart w:id="1" w:name="_Toc48061260"/>
      <w:bookmarkStart w:id="2" w:name="_Toc39339700"/>
    </w:p>
    <w:p w14:paraId="67826824" w14:textId="77777777" w:rsidR="007E6E5B" w:rsidRDefault="007E6E5B" w:rsidP="00104758">
      <w:pPr>
        <w:pStyle w:val="CDH-Level1"/>
        <w:numPr>
          <w:ilvl w:val="0"/>
          <w:numId w:val="0"/>
        </w:numPr>
        <w:ind w:left="567" w:hanging="567"/>
        <w:rPr>
          <w:rFonts w:cs="Arial"/>
        </w:rPr>
      </w:pPr>
    </w:p>
    <w:p w14:paraId="41D0AE8C" w14:textId="77777777" w:rsidR="007E6E5B" w:rsidRDefault="007E6E5B" w:rsidP="00104758">
      <w:pPr>
        <w:pStyle w:val="CDH-Level1"/>
        <w:numPr>
          <w:ilvl w:val="0"/>
          <w:numId w:val="0"/>
        </w:numPr>
        <w:ind w:left="567" w:hanging="567"/>
        <w:rPr>
          <w:rFonts w:cs="Arial"/>
        </w:rPr>
      </w:pPr>
    </w:p>
    <w:p w14:paraId="06EC2F6E" w14:textId="77777777" w:rsidR="00CF6E52" w:rsidRDefault="00CF6E52" w:rsidP="00104758">
      <w:pPr>
        <w:pStyle w:val="CDH-Level1"/>
        <w:numPr>
          <w:ilvl w:val="0"/>
          <w:numId w:val="0"/>
        </w:numPr>
        <w:ind w:left="567" w:hanging="567"/>
        <w:rPr>
          <w:rFonts w:cs="Arial"/>
        </w:rPr>
      </w:pPr>
    </w:p>
    <w:p w14:paraId="2B73563A" w14:textId="77777777" w:rsidR="00CF6E52" w:rsidRDefault="00CF6E52" w:rsidP="00104758">
      <w:pPr>
        <w:pStyle w:val="CDH-Level1"/>
        <w:numPr>
          <w:ilvl w:val="0"/>
          <w:numId w:val="0"/>
        </w:numPr>
        <w:ind w:left="567" w:hanging="567"/>
        <w:rPr>
          <w:rFonts w:cs="Arial"/>
        </w:rPr>
      </w:pPr>
    </w:p>
    <w:p w14:paraId="301B8614" w14:textId="2DE453E5" w:rsidR="00104758" w:rsidRPr="009A7B16" w:rsidRDefault="00104758" w:rsidP="00104758">
      <w:pPr>
        <w:pStyle w:val="CDH-Level1"/>
        <w:numPr>
          <w:ilvl w:val="0"/>
          <w:numId w:val="0"/>
        </w:numPr>
        <w:ind w:left="567" w:hanging="567"/>
        <w:rPr>
          <w:rFonts w:cs="Arial"/>
        </w:rPr>
      </w:pPr>
      <w:r w:rsidRPr="009A7B16">
        <w:rPr>
          <w:rFonts w:cs="Arial"/>
        </w:rPr>
        <w:t>Mandatory disclosure</w:t>
      </w:r>
      <w:bookmarkEnd w:id="0"/>
      <w:bookmarkEnd w:id="1"/>
      <w:bookmarkEnd w:id="2"/>
    </w:p>
    <w:p w14:paraId="59C41D4D" w14:textId="77777777" w:rsidR="00104758" w:rsidRPr="009A7B16" w:rsidRDefault="00104758" w:rsidP="00104758">
      <w:pPr>
        <w:pStyle w:val="CDH-ParagraphLevel0"/>
        <w:keepNext/>
        <w:rPr>
          <w:rFonts w:cs="Arial"/>
        </w:rPr>
      </w:pPr>
      <w:r w:rsidRPr="009A7B16">
        <w:rPr>
          <w:rFonts w:cs="Arial"/>
          <w:b/>
          <w:bCs/>
        </w:rPr>
        <w:t>IMMOVABLE PROPERTY CONDITION REPORT IN RELATION TO THE SALE OF ANY IMMOVABLE PROPERTY</w:t>
      </w:r>
    </w:p>
    <w:p w14:paraId="53A4F7AD" w14:textId="77777777" w:rsidR="00104758" w:rsidRPr="009A7B16" w:rsidRDefault="00104758" w:rsidP="00104758">
      <w:pPr>
        <w:pStyle w:val="alevel1"/>
        <w:keepNext/>
        <w:numPr>
          <w:ilvl w:val="0"/>
          <w:numId w:val="3"/>
        </w:numPr>
        <w:rPr>
          <w:rFonts w:cs="Arial"/>
          <w:b/>
          <w:bCs/>
          <w:u w:val="single"/>
        </w:rPr>
      </w:pPr>
      <w:r w:rsidRPr="009A7B16">
        <w:rPr>
          <w:rFonts w:cs="Arial"/>
          <w:b/>
          <w:bCs/>
          <w:u w:val="single"/>
        </w:rPr>
        <w:t xml:space="preserve">Disclaimer </w:t>
      </w:r>
    </w:p>
    <w:p w14:paraId="7ABE867B" w14:textId="77777777" w:rsidR="00104758" w:rsidRPr="009A7B16" w:rsidRDefault="00104758" w:rsidP="00104758">
      <w:pPr>
        <w:pStyle w:val="alevel1"/>
        <w:numPr>
          <w:ilvl w:val="0"/>
          <w:numId w:val="0"/>
        </w:numPr>
        <w:ind w:left="567"/>
        <w:rPr>
          <w:rFonts w:cs="Arial"/>
        </w:rPr>
      </w:pPr>
      <w:r w:rsidRPr="009A7B16">
        <w:rPr>
          <w:rFonts w:cs="Arial"/>
        </w:rPr>
        <w:t xml:space="preserve">This condition report concerns the immovable property situated at </w:t>
      </w:r>
      <w:r w:rsidRPr="009A7B16">
        <w:rPr>
          <w:rFonts w:cs="Arial"/>
          <w:i/>
          <w:iCs/>
        </w:rPr>
        <w:t>[insert deeds office and physical description]</w:t>
      </w:r>
      <w:r w:rsidRPr="009A7B16">
        <w:rPr>
          <w:rFonts w:cs="Arial"/>
        </w:rPr>
        <w:t xml:space="preserve"> (the "Property"). This report does not constitute a guarantee or warranty of any kind by the owner of the Property or by the property practitioners representing that owner in any transaction. This report should, therefore, not be regarded as a substitute for any inspections or warranties that prospective purchasers may wish to obtain prior to concluding an agreement of sale in respect of the Property. </w:t>
      </w:r>
    </w:p>
    <w:p w14:paraId="7A3A0654" w14:textId="77777777" w:rsidR="00104758" w:rsidRPr="009A7B16" w:rsidRDefault="00104758" w:rsidP="00104758">
      <w:pPr>
        <w:pStyle w:val="alevel1"/>
        <w:keepNext/>
        <w:rPr>
          <w:rFonts w:cs="Arial"/>
          <w:b/>
          <w:bCs/>
          <w:u w:val="single"/>
        </w:rPr>
      </w:pPr>
      <w:r w:rsidRPr="009A7B16">
        <w:rPr>
          <w:rFonts w:cs="Arial"/>
          <w:b/>
          <w:bCs/>
          <w:u w:val="single"/>
        </w:rPr>
        <w:t>Definitions</w:t>
      </w:r>
    </w:p>
    <w:p w14:paraId="1F11C937" w14:textId="77777777" w:rsidR="00104758" w:rsidRPr="009A7B16" w:rsidRDefault="00104758" w:rsidP="009A7B16">
      <w:pPr>
        <w:pStyle w:val="alevel1"/>
        <w:numPr>
          <w:ilvl w:val="0"/>
          <w:numId w:val="0"/>
        </w:numPr>
        <w:ind w:left="567"/>
        <w:rPr>
          <w:rFonts w:cs="Arial"/>
        </w:rPr>
      </w:pPr>
      <w:r w:rsidRPr="009A7B16">
        <w:rPr>
          <w:rFonts w:cs="Arial"/>
        </w:rPr>
        <w:t>In this form -</w:t>
      </w:r>
    </w:p>
    <w:p w14:paraId="086110D6" w14:textId="72126AB8" w:rsidR="00104758" w:rsidRPr="009A7B16" w:rsidRDefault="009A7B16" w:rsidP="009A7B16">
      <w:pPr>
        <w:pStyle w:val="alevel1"/>
        <w:numPr>
          <w:ilvl w:val="0"/>
          <w:numId w:val="0"/>
        </w:numPr>
        <w:ind w:left="1134" w:hanging="567"/>
        <w:rPr>
          <w:rFonts w:cs="Arial"/>
        </w:rPr>
      </w:pPr>
      <w:proofErr w:type="gramStart"/>
      <w:r w:rsidRPr="009A7B16">
        <w:rPr>
          <w:rFonts w:cs="Arial"/>
        </w:rPr>
        <w:t xml:space="preserve">2.1  </w:t>
      </w:r>
      <w:r w:rsidR="00104758" w:rsidRPr="009A7B16">
        <w:rPr>
          <w:rFonts w:cs="Arial"/>
        </w:rPr>
        <w:t>"</w:t>
      </w:r>
      <w:proofErr w:type="gramEnd"/>
      <w:r w:rsidR="00104758" w:rsidRPr="009A7B16">
        <w:rPr>
          <w:rFonts w:cs="Arial"/>
        </w:rPr>
        <w:t>to be aware" means to have actual notice or knowledge of a certain fact or state of affairs; and</w:t>
      </w:r>
    </w:p>
    <w:p w14:paraId="0ECF8AA8" w14:textId="0C0E98D2" w:rsidR="00104758" w:rsidRPr="009A7B16" w:rsidRDefault="009A7B16" w:rsidP="009A7B16">
      <w:pPr>
        <w:pStyle w:val="alevel1"/>
        <w:numPr>
          <w:ilvl w:val="0"/>
          <w:numId w:val="0"/>
        </w:numPr>
        <w:ind w:left="1134" w:hanging="567"/>
        <w:rPr>
          <w:rFonts w:cs="Arial"/>
        </w:rPr>
      </w:pPr>
      <w:r>
        <w:rPr>
          <w:rFonts w:cs="Arial"/>
        </w:rPr>
        <w:t xml:space="preserve">2.2    </w:t>
      </w:r>
      <w:r w:rsidR="00104758" w:rsidRPr="009A7B16">
        <w:rPr>
          <w:rFonts w:cs="Arial"/>
        </w:rPr>
        <w:t xml:space="preserve">"defect" means any condition, whether latent or patent, that would or could have a significant deleterious or adverse impact on, or affect, the value of the property, that would or could </w:t>
      </w:r>
      <w:r w:rsidRPr="009A7B16">
        <w:rPr>
          <w:rFonts w:cs="Arial"/>
        </w:rPr>
        <w:t xml:space="preserve"> </w:t>
      </w:r>
      <w:r w:rsidR="00104758" w:rsidRPr="009A7B16">
        <w:rPr>
          <w:rFonts w:cs="Arial"/>
        </w:rPr>
        <w:t xml:space="preserve">significantly impair or impact upon the health or safety of any future occupants of the property or that, if not repaired, removed or replaced, would or could significantly shorten or adversely affect the expected normal lifespan of the Property. </w:t>
      </w:r>
    </w:p>
    <w:p w14:paraId="4B070940" w14:textId="77777777" w:rsidR="00104758" w:rsidRPr="009A7B16" w:rsidRDefault="00104758" w:rsidP="00104758">
      <w:pPr>
        <w:pStyle w:val="alevel1"/>
        <w:keepNext/>
        <w:rPr>
          <w:rFonts w:cs="Arial"/>
          <w:b/>
          <w:bCs/>
          <w:u w:val="single"/>
        </w:rPr>
      </w:pPr>
      <w:r w:rsidRPr="009A7B16">
        <w:rPr>
          <w:rFonts w:cs="Arial"/>
          <w:b/>
          <w:bCs/>
          <w:u w:val="single"/>
        </w:rPr>
        <w:t xml:space="preserve">Disclosure of information </w:t>
      </w:r>
    </w:p>
    <w:p w14:paraId="67FABB42" w14:textId="77777777" w:rsidR="00104758" w:rsidRPr="009A7B16" w:rsidRDefault="00104758" w:rsidP="00104758">
      <w:pPr>
        <w:pStyle w:val="alevel1"/>
        <w:numPr>
          <w:ilvl w:val="0"/>
          <w:numId w:val="0"/>
        </w:numPr>
        <w:ind w:left="567"/>
        <w:rPr>
          <w:rFonts w:cs="Arial"/>
        </w:rPr>
      </w:pPr>
      <w:r w:rsidRPr="009A7B16">
        <w:rPr>
          <w:rFonts w:cs="Arial"/>
        </w:rPr>
        <w:t xml:space="preserve">The owner of the Property discloses the information hereunder in the full knowledge that, even though this is not to be construed as a warranty, prospective purchasers of the Property may rely on such information when deciding whether, and on what terms, to purchase the Property. The owner hereby authorises the appointed property practitioner marketing the Property for sale to provide a copy of this statement, and to disclose any information contained in this statement, to any person in connection with any actual or anticipated sale of the Property. </w:t>
      </w:r>
    </w:p>
    <w:p w14:paraId="18EEB91B" w14:textId="77777777" w:rsidR="00104758" w:rsidRPr="009A7B16" w:rsidRDefault="00104758" w:rsidP="00104758">
      <w:pPr>
        <w:pStyle w:val="alevel1"/>
        <w:keepNext/>
        <w:rPr>
          <w:rFonts w:cs="Arial"/>
          <w:b/>
          <w:bCs/>
          <w:u w:val="single"/>
        </w:rPr>
      </w:pPr>
      <w:r w:rsidRPr="009A7B16">
        <w:rPr>
          <w:rFonts w:cs="Arial"/>
          <w:b/>
          <w:bCs/>
          <w:u w:val="single"/>
        </w:rPr>
        <w:t xml:space="preserve">Provision of additional information </w:t>
      </w:r>
    </w:p>
    <w:p w14:paraId="19400A64" w14:textId="77777777" w:rsidR="00104758" w:rsidRPr="009A7B16" w:rsidRDefault="00104758" w:rsidP="00104758">
      <w:pPr>
        <w:pStyle w:val="alevel1"/>
        <w:numPr>
          <w:ilvl w:val="0"/>
          <w:numId w:val="0"/>
        </w:numPr>
        <w:ind w:left="567"/>
        <w:rPr>
          <w:rFonts w:cs="Arial"/>
        </w:rPr>
      </w:pPr>
      <w:r w:rsidRPr="009A7B16">
        <w:rPr>
          <w:rFonts w:cs="Arial"/>
        </w:rPr>
        <w:t>The owner represents that to the best of his or her knowledge the responses to the statements in respect of the Property contained herein have been accurately noted as "yes", "no" or "not applicable". Should the owner have responded to any of the statements with a "yes", the owner shall be obliged to provide, in the additional information area of this form, a full explanation as to the response to the statement concerned.</w:t>
      </w:r>
    </w:p>
    <w:p w14:paraId="48DB600A" w14:textId="77777777" w:rsidR="00104758" w:rsidRPr="009A7B16" w:rsidRDefault="00104758" w:rsidP="00104758">
      <w:pPr>
        <w:pStyle w:val="alevel1"/>
        <w:keepNext/>
        <w:rPr>
          <w:rFonts w:cs="Arial"/>
          <w:b/>
          <w:bCs/>
          <w:u w:val="single"/>
        </w:rPr>
      </w:pPr>
      <w:r w:rsidRPr="009A7B16">
        <w:rPr>
          <w:rFonts w:cs="Arial"/>
          <w:b/>
          <w:bCs/>
          <w:u w:val="single"/>
        </w:rPr>
        <w:t>Statements in connection with Property</w:t>
      </w:r>
    </w:p>
    <w:tbl>
      <w:tblPr>
        <w:tblStyle w:val="TableGrid"/>
        <w:tblW w:w="0" w:type="auto"/>
        <w:tblInd w:w="988" w:type="dxa"/>
        <w:tblLook w:val="04A0" w:firstRow="1" w:lastRow="0" w:firstColumn="1" w:lastColumn="0" w:noHBand="0" w:noVBand="1"/>
      </w:tblPr>
      <w:tblGrid>
        <w:gridCol w:w="5141"/>
        <w:gridCol w:w="1047"/>
        <w:gridCol w:w="912"/>
        <w:gridCol w:w="928"/>
      </w:tblGrid>
      <w:tr w:rsidR="00104758" w:rsidRPr="009A7B16" w14:paraId="0463A0F1" w14:textId="77777777" w:rsidTr="00104758">
        <w:tc>
          <w:tcPr>
            <w:tcW w:w="5141" w:type="dxa"/>
          </w:tcPr>
          <w:p w14:paraId="230044F0" w14:textId="77777777" w:rsidR="00104758" w:rsidRPr="009A7B16" w:rsidRDefault="00104758" w:rsidP="004D69E5">
            <w:pPr>
              <w:pStyle w:val="CDH-ParagraphLevel0"/>
              <w:rPr>
                <w:rFonts w:cs="Arial"/>
                <w:u w:val="single"/>
              </w:rPr>
            </w:pPr>
          </w:p>
        </w:tc>
        <w:tc>
          <w:tcPr>
            <w:tcW w:w="1047" w:type="dxa"/>
          </w:tcPr>
          <w:p w14:paraId="5C6174D7" w14:textId="77777777" w:rsidR="00104758" w:rsidRPr="009A7B16" w:rsidRDefault="00104758" w:rsidP="004D69E5">
            <w:pPr>
              <w:pStyle w:val="CDH-ParagraphLevel0"/>
              <w:ind w:left="144"/>
              <w:rPr>
                <w:rFonts w:cs="Arial"/>
                <w:b/>
                <w:bCs/>
              </w:rPr>
            </w:pPr>
            <w:r w:rsidRPr="009A7B16">
              <w:rPr>
                <w:rFonts w:cs="Arial"/>
                <w:b/>
                <w:bCs/>
              </w:rPr>
              <w:t xml:space="preserve">YES </w:t>
            </w:r>
          </w:p>
        </w:tc>
        <w:tc>
          <w:tcPr>
            <w:tcW w:w="912" w:type="dxa"/>
          </w:tcPr>
          <w:p w14:paraId="21CC4B27" w14:textId="77777777" w:rsidR="00104758" w:rsidRPr="009A7B16" w:rsidRDefault="00104758" w:rsidP="004D69E5">
            <w:pPr>
              <w:pStyle w:val="CDH-ParagraphLevel0"/>
              <w:ind w:left="144"/>
              <w:rPr>
                <w:rFonts w:cs="Arial"/>
                <w:b/>
                <w:bCs/>
              </w:rPr>
            </w:pPr>
            <w:r w:rsidRPr="009A7B16">
              <w:rPr>
                <w:rFonts w:cs="Arial"/>
                <w:b/>
                <w:bCs/>
              </w:rPr>
              <w:t>NO</w:t>
            </w:r>
          </w:p>
        </w:tc>
        <w:tc>
          <w:tcPr>
            <w:tcW w:w="928" w:type="dxa"/>
          </w:tcPr>
          <w:p w14:paraId="356BD1FD" w14:textId="77777777" w:rsidR="00104758" w:rsidRPr="009A7B16" w:rsidRDefault="00104758" w:rsidP="004D69E5">
            <w:pPr>
              <w:pStyle w:val="CDH-ParagraphLevel0"/>
              <w:ind w:left="144"/>
              <w:rPr>
                <w:rFonts w:cs="Arial"/>
                <w:b/>
                <w:bCs/>
              </w:rPr>
            </w:pPr>
            <w:r w:rsidRPr="009A7B16">
              <w:rPr>
                <w:rFonts w:cs="Arial"/>
                <w:b/>
                <w:bCs/>
              </w:rPr>
              <w:t>N / A</w:t>
            </w:r>
          </w:p>
        </w:tc>
      </w:tr>
      <w:tr w:rsidR="00104758" w:rsidRPr="009A7B16" w14:paraId="36374547" w14:textId="77777777" w:rsidTr="00104758">
        <w:tc>
          <w:tcPr>
            <w:tcW w:w="5141" w:type="dxa"/>
          </w:tcPr>
          <w:p w14:paraId="7D2202B5" w14:textId="77777777" w:rsidR="00104758" w:rsidRPr="009A7B16" w:rsidRDefault="00104758" w:rsidP="004D69E5">
            <w:pPr>
              <w:pStyle w:val="CDH-ParagraphLevel0"/>
              <w:ind w:left="284" w:right="423"/>
              <w:rPr>
                <w:rFonts w:cs="Arial"/>
              </w:rPr>
            </w:pPr>
            <w:r w:rsidRPr="009A7B16">
              <w:rPr>
                <w:rFonts w:cs="Arial"/>
              </w:rPr>
              <w:t>I am aware of the defects in the roof</w:t>
            </w:r>
          </w:p>
        </w:tc>
        <w:tc>
          <w:tcPr>
            <w:tcW w:w="1047" w:type="dxa"/>
          </w:tcPr>
          <w:p w14:paraId="1CCECCB2" w14:textId="77777777" w:rsidR="00104758" w:rsidRPr="009A7B16" w:rsidRDefault="00104758" w:rsidP="004D69E5">
            <w:pPr>
              <w:pStyle w:val="CDH-ParagraphLevel0"/>
              <w:rPr>
                <w:rFonts w:cs="Arial"/>
                <w:u w:val="single"/>
              </w:rPr>
            </w:pPr>
          </w:p>
        </w:tc>
        <w:tc>
          <w:tcPr>
            <w:tcW w:w="912" w:type="dxa"/>
          </w:tcPr>
          <w:p w14:paraId="448F94B7" w14:textId="77777777" w:rsidR="00104758" w:rsidRPr="009A7B16" w:rsidRDefault="00104758" w:rsidP="004D69E5">
            <w:pPr>
              <w:pStyle w:val="CDH-ParagraphLevel0"/>
              <w:rPr>
                <w:rFonts w:cs="Arial"/>
                <w:u w:val="single"/>
              </w:rPr>
            </w:pPr>
          </w:p>
        </w:tc>
        <w:tc>
          <w:tcPr>
            <w:tcW w:w="928" w:type="dxa"/>
          </w:tcPr>
          <w:p w14:paraId="53491855" w14:textId="77777777" w:rsidR="00104758" w:rsidRPr="009A7B16" w:rsidRDefault="00104758" w:rsidP="004D69E5">
            <w:pPr>
              <w:pStyle w:val="CDH-ParagraphLevel0"/>
              <w:rPr>
                <w:rFonts w:cs="Arial"/>
                <w:u w:val="single"/>
              </w:rPr>
            </w:pPr>
          </w:p>
        </w:tc>
      </w:tr>
      <w:tr w:rsidR="00104758" w:rsidRPr="009A7B16" w14:paraId="44D1D380" w14:textId="77777777" w:rsidTr="00104758">
        <w:tc>
          <w:tcPr>
            <w:tcW w:w="5141" w:type="dxa"/>
          </w:tcPr>
          <w:p w14:paraId="01698AD1" w14:textId="77777777" w:rsidR="00104758" w:rsidRPr="009A7B16" w:rsidRDefault="00104758" w:rsidP="004D69E5">
            <w:pPr>
              <w:pStyle w:val="CDH-ParagraphLevel0"/>
              <w:ind w:left="284" w:right="423"/>
              <w:rPr>
                <w:rFonts w:cs="Arial"/>
              </w:rPr>
            </w:pPr>
            <w:r w:rsidRPr="009A7B16">
              <w:rPr>
                <w:rFonts w:cs="Arial"/>
              </w:rPr>
              <w:t>I am aware of the defects in the electrical systems</w:t>
            </w:r>
          </w:p>
        </w:tc>
        <w:tc>
          <w:tcPr>
            <w:tcW w:w="1047" w:type="dxa"/>
          </w:tcPr>
          <w:p w14:paraId="48FF151E" w14:textId="77777777" w:rsidR="00104758" w:rsidRPr="009A7B16" w:rsidRDefault="00104758" w:rsidP="004D69E5">
            <w:pPr>
              <w:pStyle w:val="CDH-ParagraphLevel0"/>
              <w:rPr>
                <w:rFonts w:cs="Arial"/>
                <w:u w:val="single"/>
              </w:rPr>
            </w:pPr>
          </w:p>
        </w:tc>
        <w:tc>
          <w:tcPr>
            <w:tcW w:w="912" w:type="dxa"/>
          </w:tcPr>
          <w:p w14:paraId="7CDA0BA5" w14:textId="77777777" w:rsidR="00104758" w:rsidRPr="009A7B16" w:rsidRDefault="00104758" w:rsidP="004D69E5">
            <w:pPr>
              <w:pStyle w:val="CDH-ParagraphLevel0"/>
              <w:rPr>
                <w:rFonts w:cs="Arial"/>
                <w:u w:val="single"/>
              </w:rPr>
            </w:pPr>
          </w:p>
        </w:tc>
        <w:tc>
          <w:tcPr>
            <w:tcW w:w="928" w:type="dxa"/>
          </w:tcPr>
          <w:p w14:paraId="53FDA5E3" w14:textId="77777777" w:rsidR="00104758" w:rsidRPr="009A7B16" w:rsidRDefault="00104758" w:rsidP="004D69E5">
            <w:pPr>
              <w:pStyle w:val="CDH-ParagraphLevel0"/>
              <w:rPr>
                <w:rFonts w:cs="Arial"/>
                <w:u w:val="single"/>
              </w:rPr>
            </w:pPr>
          </w:p>
        </w:tc>
      </w:tr>
      <w:tr w:rsidR="00104758" w:rsidRPr="009A7B16" w14:paraId="3338CAFA" w14:textId="77777777" w:rsidTr="00104758">
        <w:tc>
          <w:tcPr>
            <w:tcW w:w="5141" w:type="dxa"/>
          </w:tcPr>
          <w:p w14:paraId="40ABADC4" w14:textId="77777777" w:rsidR="00104758" w:rsidRPr="009A7B16" w:rsidRDefault="00104758" w:rsidP="004D69E5">
            <w:pPr>
              <w:pStyle w:val="CDH-ParagraphLevel0"/>
              <w:ind w:left="284" w:right="423"/>
              <w:rPr>
                <w:rFonts w:cs="Arial"/>
              </w:rPr>
            </w:pPr>
            <w:r w:rsidRPr="009A7B16">
              <w:rPr>
                <w:rFonts w:cs="Arial"/>
              </w:rPr>
              <w:t>I am aware of the defects in the plumbing system, including in the swimming pool (if any)</w:t>
            </w:r>
          </w:p>
        </w:tc>
        <w:tc>
          <w:tcPr>
            <w:tcW w:w="1047" w:type="dxa"/>
          </w:tcPr>
          <w:p w14:paraId="153610FF" w14:textId="77777777" w:rsidR="00104758" w:rsidRPr="009A7B16" w:rsidRDefault="00104758" w:rsidP="004D69E5">
            <w:pPr>
              <w:pStyle w:val="CDH-ParagraphLevel0"/>
              <w:rPr>
                <w:rFonts w:cs="Arial"/>
                <w:u w:val="single"/>
              </w:rPr>
            </w:pPr>
          </w:p>
        </w:tc>
        <w:tc>
          <w:tcPr>
            <w:tcW w:w="912" w:type="dxa"/>
          </w:tcPr>
          <w:p w14:paraId="5636C37A" w14:textId="77777777" w:rsidR="00104758" w:rsidRPr="009A7B16" w:rsidRDefault="00104758" w:rsidP="004D69E5">
            <w:pPr>
              <w:pStyle w:val="CDH-ParagraphLevel0"/>
              <w:rPr>
                <w:rFonts w:cs="Arial"/>
                <w:u w:val="single"/>
              </w:rPr>
            </w:pPr>
          </w:p>
        </w:tc>
        <w:tc>
          <w:tcPr>
            <w:tcW w:w="928" w:type="dxa"/>
          </w:tcPr>
          <w:p w14:paraId="0DF60C0B" w14:textId="77777777" w:rsidR="00104758" w:rsidRPr="009A7B16" w:rsidRDefault="00104758" w:rsidP="004D69E5">
            <w:pPr>
              <w:pStyle w:val="CDH-ParagraphLevel0"/>
              <w:rPr>
                <w:rFonts w:cs="Arial"/>
                <w:u w:val="single"/>
              </w:rPr>
            </w:pPr>
          </w:p>
        </w:tc>
      </w:tr>
      <w:tr w:rsidR="00104758" w:rsidRPr="009A7B16" w14:paraId="2A03D42D" w14:textId="77777777" w:rsidTr="00104758">
        <w:tc>
          <w:tcPr>
            <w:tcW w:w="5141" w:type="dxa"/>
          </w:tcPr>
          <w:p w14:paraId="24CFAF84" w14:textId="77777777" w:rsidR="00104758" w:rsidRPr="009A7B16" w:rsidRDefault="00104758" w:rsidP="004D69E5">
            <w:pPr>
              <w:pStyle w:val="CDH-ParagraphLevel0"/>
              <w:ind w:left="284" w:right="423"/>
              <w:rPr>
                <w:rFonts w:cs="Arial"/>
              </w:rPr>
            </w:pPr>
            <w:r w:rsidRPr="009A7B16">
              <w:rPr>
                <w:rFonts w:cs="Arial"/>
              </w:rPr>
              <w:lastRenderedPageBreak/>
              <w:t>I am aware of the defects in the heating and air conditioning systems, including the air filters and humidifiers</w:t>
            </w:r>
          </w:p>
        </w:tc>
        <w:tc>
          <w:tcPr>
            <w:tcW w:w="1047" w:type="dxa"/>
          </w:tcPr>
          <w:p w14:paraId="4E8D147F" w14:textId="77777777" w:rsidR="00104758" w:rsidRPr="009A7B16" w:rsidRDefault="00104758" w:rsidP="004D69E5">
            <w:pPr>
              <w:pStyle w:val="CDH-ParagraphLevel0"/>
              <w:rPr>
                <w:rFonts w:cs="Arial"/>
                <w:u w:val="single"/>
              </w:rPr>
            </w:pPr>
          </w:p>
        </w:tc>
        <w:tc>
          <w:tcPr>
            <w:tcW w:w="912" w:type="dxa"/>
          </w:tcPr>
          <w:p w14:paraId="15583929" w14:textId="77777777" w:rsidR="00104758" w:rsidRPr="009A7B16" w:rsidRDefault="00104758" w:rsidP="004D69E5">
            <w:pPr>
              <w:pStyle w:val="CDH-ParagraphLevel0"/>
              <w:rPr>
                <w:rFonts w:cs="Arial"/>
                <w:u w:val="single"/>
              </w:rPr>
            </w:pPr>
          </w:p>
        </w:tc>
        <w:tc>
          <w:tcPr>
            <w:tcW w:w="928" w:type="dxa"/>
          </w:tcPr>
          <w:p w14:paraId="74959862" w14:textId="77777777" w:rsidR="00104758" w:rsidRPr="009A7B16" w:rsidRDefault="00104758" w:rsidP="004D69E5">
            <w:pPr>
              <w:pStyle w:val="CDH-ParagraphLevel0"/>
              <w:rPr>
                <w:rFonts w:cs="Arial"/>
                <w:u w:val="single"/>
              </w:rPr>
            </w:pPr>
          </w:p>
        </w:tc>
      </w:tr>
      <w:tr w:rsidR="00104758" w:rsidRPr="009A7B16" w14:paraId="6B3134BF" w14:textId="77777777" w:rsidTr="00104758">
        <w:tc>
          <w:tcPr>
            <w:tcW w:w="5141" w:type="dxa"/>
          </w:tcPr>
          <w:p w14:paraId="6FEF7D77" w14:textId="77777777" w:rsidR="00104758" w:rsidRPr="009A7B16" w:rsidRDefault="00104758" w:rsidP="004D69E5">
            <w:pPr>
              <w:pStyle w:val="CDH-ParagraphLevel0"/>
              <w:ind w:left="284" w:right="423"/>
              <w:rPr>
                <w:rFonts w:cs="Arial"/>
              </w:rPr>
            </w:pPr>
            <w:r w:rsidRPr="009A7B16">
              <w:rPr>
                <w:rFonts w:cs="Arial"/>
              </w:rPr>
              <w:t>I am aware of the defects in the septic or other sanitary disposal systems</w:t>
            </w:r>
          </w:p>
        </w:tc>
        <w:tc>
          <w:tcPr>
            <w:tcW w:w="1047" w:type="dxa"/>
          </w:tcPr>
          <w:p w14:paraId="51AD2422" w14:textId="77777777" w:rsidR="00104758" w:rsidRPr="009A7B16" w:rsidRDefault="00104758" w:rsidP="004D69E5">
            <w:pPr>
              <w:pStyle w:val="CDH-ParagraphLevel0"/>
              <w:rPr>
                <w:rFonts w:cs="Arial"/>
                <w:u w:val="single"/>
              </w:rPr>
            </w:pPr>
          </w:p>
        </w:tc>
        <w:tc>
          <w:tcPr>
            <w:tcW w:w="912" w:type="dxa"/>
          </w:tcPr>
          <w:p w14:paraId="7A500763" w14:textId="77777777" w:rsidR="00104758" w:rsidRPr="009A7B16" w:rsidRDefault="00104758" w:rsidP="004D69E5">
            <w:pPr>
              <w:pStyle w:val="CDH-ParagraphLevel0"/>
              <w:rPr>
                <w:rFonts w:cs="Arial"/>
                <w:u w:val="single"/>
              </w:rPr>
            </w:pPr>
          </w:p>
        </w:tc>
        <w:tc>
          <w:tcPr>
            <w:tcW w:w="928" w:type="dxa"/>
          </w:tcPr>
          <w:p w14:paraId="6B385567" w14:textId="77777777" w:rsidR="00104758" w:rsidRPr="009A7B16" w:rsidRDefault="00104758" w:rsidP="004D69E5">
            <w:pPr>
              <w:pStyle w:val="CDH-ParagraphLevel0"/>
              <w:rPr>
                <w:rFonts w:cs="Arial"/>
                <w:u w:val="single"/>
              </w:rPr>
            </w:pPr>
          </w:p>
        </w:tc>
      </w:tr>
      <w:tr w:rsidR="00104758" w:rsidRPr="009A7B16" w14:paraId="51A40A65" w14:textId="77777777" w:rsidTr="00104758">
        <w:tc>
          <w:tcPr>
            <w:tcW w:w="5141" w:type="dxa"/>
          </w:tcPr>
          <w:p w14:paraId="59C1659E" w14:textId="77777777" w:rsidR="00104758" w:rsidRPr="009A7B16" w:rsidRDefault="00104758" w:rsidP="004D69E5">
            <w:pPr>
              <w:pStyle w:val="CDH-ParagraphLevel0"/>
              <w:ind w:left="284" w:right="423"/>
              <w:rPr>
                <w:rFonts w:cs="Arial"/>
              </w:rPr>
            </w:pPr>
            <w:r w:rsidRPr="009A7B16">
              <w:rPr>
                <w:rFonts w:cs="Arial"/>
              </w:rPr>
              <w:t xml:space="preserve">I am aware of any defects to the property and/or in the basement or foundations of the property, including cracks, </w:t>
            </w:r>
            <w:proofErr w:type="gramStart"/>
            <w:r w:rsidRPr="009A7B16">
              <w:rPr>
                <w:rFonts w:cs="Arial"/>
              </w:rPr>
              <w:t>seepage</w:t>
            </w:r>
            <w:proofErr w:type="gramEnd"/>
            <w:r w:rsidRPr="009A7B16">
              <w:rPr>
                <w:rFonts w:cs="Arial"/>
              </w:rPr>
              <w:t xml:space="preserve"> and bulges. Other such defects include, but are not limited to, flooding, dampness or wet walls and unsafe concentrations of mould or defects in drain tiling or sump pumps</w:t>
            </w:r>
          </w:p>
        </w:tc>
        <w:tc>
          <w:tcPr>
            <w:tcW w:w="1047" w:type="dxa"/>
          </w:tcPr>
          <w:p w14:paraId="6B643D55" w14:textId="77777777" w:rsidR="00104758" w:rsidRPr="009A7B16" w:rsidRDefault="00104758" w:rsidP="004D69E5">
            <w:pPr>
              <w:pStyle w:val="CDH-ParagraphLevel0"/>
              <w:rPr>
                <w:rFonts w:cs="Arial"/>
                <w:u w:val="single"/>
              </w:rPr>
            </w:pPr>
          </w:p>
        </w:tc>
        <w:tc>
          <w:tcPr>
            <w:tcW w:w="912" w:type="dxa"/>
          </w:tcPr>
          <w:p w14:paraId="7F91C509" w14:textId="77777777" w:rsidR="00104758" w:rsidRPr="009A7B16" w:rsidRDefault="00104758" w:rsidP="004D69E5">
            <w:pPr>
              <w:pStyle w:val="CDH-ParagraphLevel0"/>
              <w:rPr>
                <w:rFonts w:cs="Arial"/>
                <w:u w:val="single"/>
              </w:rPr>
            </w:pPr>
          </w:p>
        </w:tc>
        <w:tc>
          <w:tcPr>
            <w:tcW w:w="928" w:type="dxa"/>
          </w:tcPr>
          <w:p w14:paraId="1640DE7C" w14:textId="77777777" w:rsidR="00104758" w:rsidRPr="009A7B16" w:rsidRDefault="00104758" w:rsidP="004D69E5">
            <w:pPr>
              <w:pStyle w:val="CDH-ParagraphLevel0"/>
              <w:rPr>
                <w:rFonts w:cs="Arial"/>
                <w:u w:val="single"/>
              </w:rPr>
            </w:pPr>
          </w:p>
        </w:tc>
      </w:tr>
      <w:tr w:rsidR="00104758" w:rsidRPr="009A7B16" w14:paraId="2EF76842" w14:textId="77777777" w:rsidTr="00104758">
        <w:tc>
          <w:tcPr>
            <w:tcW w:w="5141" w:type="dxa"/>
          </w:tcPr>
          <w:p w14:paraId="1D2FAC3F" w14:textId="77777777" w:rsidR="00104758" w:rsidRPr="009A7B16" w:rsidRDefault="00104758" w:rsidP="004D69E5">
            <w:pPr>
              <w:pStyle w:val="CDH-ParagraphLevel0"/>
              <w:ind w:left="284" w:right="423"/>
              <w:rPr>
                <w:rFonts w:cs="Arial"/>
              </w:rPr>
            </w:pPr>
            <w:r w:rsidRPr="009A7B16">
              <w:rPr>
                <w:rFonts w:cs="Arial"/>
              </w:rPr>
              <w:t>I am aware of structural defects in the Property</w:t>
            </w:r>
          </w:p>
        </w:tc>
        <w:tc>
          <w:tcPr>
            <w:tcW w:w="1047" w:type="dxa"/>
          </w:tcPr>
          <w:p w14:paraId="48EFA169" w14:textId="77777777" w:rsidR="00104758" w:rsidRPr="009A7B16" w:rsidRDefault="00104758" w:rsidP="004D69E5">
            <w:pPr>
              <w:pStyle w:val="CDH-ParagraphLevel0"/>
              <w:rPr>
                <w:rFonts w:cs="Arial"/>
                <w:u w:val="single"/>
              </w:rPr>
            </w:pPr>
          </w:p>
        </w:tc>
        <w:tc>
          <w:tcPr>
            <w:tcW w:w="912" w:type="dxa"/>
          </w:tcPr>
          <w:p w14:paraId="2C101FA6" w14:textId="77777777" w:rsidR="00104758" w:rsidRPr="009A7B16" w:rsidRDefault="00104758" w:rsidP="004D69E5">
            <w:pPr>
              <w:pStyle w:val="CDH-ParagraphLevel0"/>
              <w:rPr>
                <w:rFonts w:cs="Arial"/>
                <w:u w:val="single"/>
              </w:rPr>
            </w:pPr>
          </w:p>
        </w:tc>
        <w:tc>
          <w:tcPr>
            <w:tcW w:w="928" w:type="dxa"/>
          </w:tcPr>
          <w:p w14:paraId="019AE95E" w14:textId="77777777" w:rsidR="00104758" w:rsidRPr="009A7B16" w:rsidRDefault="00104758" w:rsidP="004D69E5">
            <w:pPr>
              <w:pStyle w:val="CDH-ParagraphLevel0"/>
              <w:rPr>
                <w:rFonts w:cs="Arial"/>
                <w:u w:val="single"/>
              </w:rPr>
            </w:pPr>
          </w:p>
        </w:tc>
      </w:tr>
      <w:tr w:rsidR="00104758" w:rsidRPr="009A7B16" w14:paraId="579B4A00" w14:textId="77777777" w:rsidTr="00104758">
        <w:tc>
          <w:tcPr>
            <w:tcW w:w="5141" w:type="dxa"/>
          </w:tcPr>
          <w:p w14:paraId="64676CCA" w14:textId="77777777" w:rsidR="00104758" w:rsidRPr="009A7B16" w:rsidRDefault="00104758" w:rsidP="004D69E5">
            <w:pPr>
              <w:pStyle w:val="CDH-ParagraphLevel0"/>
              <w:ind w:left="284" w:right="423"/>
              <w:rPr>
                <w:rFonts w:cs="Arial"/>
              </w:rPr>
            </w:pPr>
            <w:r w:rsidRPr="009A7B16">
              <w:rPr>
                <w:rFonts w:cs="Arial"/>
              </w:rPr>
              <w:t xml:space="preserve">I am aware of boundary line dispute, </w:t>
            </w:r>
            <w:proofErr w:type="gramStart"/>
            <w:r w:rsidRPr="009A7B16">
              <w:rPr>
                <w:rFonts w:cs="Arial"/>
              </w:rPr>
              <w:t>encroachments</w:t>
            </w:r>
            <w:proofErr w:type="gramEnd"/>
            <w:r w:rsidRPr="009A7B16">
              <w:rPr>
                <w:rFonts w:cs="Arial"/>
              </w:rPr>
              <w:t xml:space="preserve"> or encumbrances in connection with the Property</w:t>
            </w:r>
          </w:p>
        </w:tc>
        <w:tc>
          <w:tcPr>
            <w:tcW w:w="1047" w:type="dxa"/>
          </w:tcPr>
          <w:p w14:paraId="6EC56B4B" w14:textId="77777777" w:rsidR="00104758" w:rsidRPr="009A7B16" w:rsidRDefault="00104758" w:rsidP="004D69E5">
            <w:pPr>
              <w:pStyle w:val="CDH-ParagraphLevel0"/>
              <w:rPr>
                <w:rFonts w:cs="Arial"/>
                <w:u w:val="single"/>
              </w:rPr>
            </w:pPr>
          </w:p>
        </w:tc>
        <w:tc>
          <w:tcPr>
            <w:tcW w:w="912" w:type="dxa"/>
          </w:tcPr>
          <w:p w14:paraId="26B1FF9A" w14:textId="77777777" w:rsidR="00104758" w:rsidRPr="009A7B16" w:rsidRDefault="00104758" w:rsidP="004D69E5">
            <w:pPr>
              <w:pStyle w:val="CDH-ParagraphLevel0"/>
              <w:rPr>
                <w:rFonts w:cs="Arial"/>
                <w:u w:val="single"/>
              </w:rPr>
            </w:pPr>
          </w:p>
        </w:tc>
        <w:tc>
          <w:tcPr>
            <w:tcW w:w="928" w:type="dxa"/>
          </w:tcPr>
          <w:p w14:paraId="15A78B64" w14:textId="77777777" w:rsidR="00104758" w:rsidRPr="009A7B16" w:rsidRDefault="00104758" w:rsidP="004D69E5">
            <w:pPr>
              <w:pStyle w:val="CDH-ParagraphLevel0"/>
              <w:rPr>
                <w:rFonts w:cs="Arial"/>
                <w:u w:val="single"/>
              </w:rPr>
            </w:pPr>
          </w:p>
        </w:tc>
      </w:tr>
      <w:tr w:rsidR="00104758" w:rsidRPr="009A7B16" w14:paraId="356D50A0" w14:textId="77777777" w:rsidTr="00104758">
        <w:tc>
          <w:tcPr>
            <w:tcW w:w="5141" w:type="dxa"/>
          </w:tcPr>
          <w:p w14:paraId="7B72D78F" w14:textId="77777777" w:rsidR="00104758" w:rsidRPr="009A7B16" w:rsidRDefault="00104758" w:rsidP="004D69E5">
            <w:pPr>
              <w:pStyle w:val="CDH-ParagraphLevel0"/>
              <w:ind w:left="284" w:right="423"/>
              <w:rPr>
                <w:rFonts w:cs="Arial"/>
              </w:rPr>
            </w:pPr>
            <w:r w:rsidRPr="009A7B16">
              <w:rPr>
                <w:rFonts w:cs="Arial"/>
              </w:rPr>
              <w:t>I am aware that remodelling and refurbishment have affected the structure of the Property</w:t>
            </w:r>
          </w:p>
        </w:tc>
        <w:tc>
          <w:tcPr>
            <w:tcW w:w="1047" w:type="dxa"/>
          </w:tcPr>
          <w:p w14:paraId="7FC488EC" w14:textId="77777777" w:rsidR="00104758" w:rsidRPr="009A7B16" w:rsidRDefault="00104758" w:rsidP="004D69E5">
            <w:pPr>
              <w:pStyle w:val="CDH-ParagraphLevel0"/>
              <w:rPr>
                <w:rFonts w:cs="Arial"/>
                <w:u w:val="single"/>
              </w:rPr>
            </w:pPr>
          </w:p>
        </w:tc>
        <w:tc>
          <w:tcPr>
            <w:tcW w:w="912" w:type="dxa"/>
          </w:tcPr>
          <w:p w14:paraId="31C5CF3B" w14:textId="77777777" w:rsidR="00104758" w:rsidRPr="009A7B16" w:rsidRDefault="00104758" w:rsidP="004D69E5">
            <w:pPr>
              <w:pStyle w:val="CDH-ParagraphLevel0"/>
              <w:rPr>
                <w:rFonts w:cs="Arial"/>
                <w:u w:val="single"/>
              </w:rPr>
            </w:pPr>
          </w:p>
        </w:tc>
        <w:tc>
          <w:tcPr>
            <w:tcW w:w="928" w:type="dxa"/>
          </w:tcPr>
          <w:p w14:paraId="0CABC9E7" w14:textId="77777777" w:rsidR="00104758" w:rsidRPr="009A7B16" w:rsidRDefault="00104758" w:rsidP="004D69E5">
            <w:pPr>
              <w:pStyle w:val="CDH-ParagraphLevel0"/>
              <w:rPr>
                <w:rFonts w:cs="Arial"/>
                <w:u w:val="single"/>
              </w:rPr>
            </w:pPr>
          </w:p>
        </w:tc>
      </w:tr>
      <w:tr w:rsidR="00104758" w:rsidRPr="009A7B16" w14:paraId="455A6B9D" w14:textId="77777777" w:rsidTr="00104758">
        <w:tc>
          <w:tcPr>
            <w:tcW w:w="5141" w:type="dxa"/>
          </w:tcPr>
          <w:tbl>
            <w:tblPr>
              <w:tblW w:w="0" w:type="auto"/>
              <w:tblBorders>
                <w:top w:val="nil"/>
                <w:left w:val="nil"/>
                <w:bottom w:val="nil"/>
                <w:right w:val="nil"/>
              </w:tblBorders>
              <w:tblLook w:val="0000" w:firstRow="0" w:lastRow="0" w:firstColumn="0" w:lastColumn="0" w:noHBand="0" w:noVBand="0"/>
            </w:tblPr>
            <w:tblGrid>
              <w:gridCol w:w="5131"/>
            </w:tblGrid>
            <w:tr w:rsidR="00104758" w:rsidRPr="009A7B16" w14:paraId="44A31998" w14:textId="77777777" w:rsidTr="004D69E5">
              <w:trPr>
                <w:trHeight w:val="673"/>
              </w:trPr>
              <w:tc>
                <w:tcPr>
                  <w:tcW w:w="0" w:type="auto"/>
                </w:tcPr>
                <w:p w14:paraId="3DBADC52" w14:textId="77777777" w:rsidR="00104758" w:rsidRPr="009A7B16" w:rsidRDefault="00104758" w:rsidP="004D69E5">
                  <w:pPr>
                    <w:pStyle w:val="CDH-ParagraphLevel0"/>
                    <w:ind w:left="284" w:right="423"/>
                    <w:rPr>
                      <w:rFonts w:cs="Arial"/>
                    </w:rPr>
                  </w:pPr>
                  <w:r w:rsidRPr="009A7B16">
                    <w:rPr>
                      <w:rFonts w:cs="Arial"/>
                    </w:rPr>
                    <w:t xml:space="preserve">I am aware that any additions or improvements made </w:t>
                  </w:r>
                  <w:proofErr w:type="gramStart"/>
                  <w:r w:rsidRPr="009A7B16">
                    <w:rPr>
                      <w:rFonts w:cs="Arial"/>
                    </w:rPr>
                    <w:t>to</w:t>
                  </w:r>
                  <w:proofErr w:type="gramEnd"/>
                  <w:r w:rsidRPr="009A7B16">
                    <w:rPr>
                      <w:rFonts w:cs="Arial"/>
                    </w:rPr>
                    <w:t xml:space="preserve"> or any erections made on the property, have been done or were made, only after the required consents, permissions and permits to do so were properly obtained. </w:t>
                  </w:r>
                </w:p>
              </w:tc>
            </w:tr>
          </w:tbl>
          <w:p w14:paraId="4019B3F6" w14:textId="77777777" w:rsidR="00104758" w:rsidRPr="009A7B16" w:rsidRDefault="00104758" w:rsidP="004D69E5">
            <w:pPr>
              <w:pStyle w:val="CDH-ParagraphLevel0"/>
              <w:ind w:left="284" w:right="423"/>
              <w:rPr>
                <w:rFonts w:cs="Arial"/>
              </w:rPr>
            </w:pPr>
          </w:p>
        </w:tc>
        <w:tc>
          <w:tcPr>
            <w:tcW w:w="1047" w:type="dxa"/>
          </w:tcPr>
          <w:p w14:paraId="3519B2BE" w14:textId="77777777" w:rsidR="00104758" w:rsidRPr="009A7B16" w:rsidRDefault="00104758" w:rsidP="004D69E5">
            <w:pPr>
              <w:pStyle w:val="CDH-ParagraphLevel0"/>
              <w:rPr>
                <w:rFonts w:cs="Arial"/>
                <w:u w:val="single"/>
              </w:rPr>
            </w:pPr>
          </w:p>
        </w:tc>
        <w:tc>
          <w:tcPr>
            <w:tcW w:w="912" w:type="dxa"/>
          </w:tcPr>
          <w:p w14:paraId="35EAFCB7" w14:textId="77777777" w:rsidR="00104758" w:rsidRPr="009A7B16" w:rsidRDefault="00104758" w:rsidP="004D69E5">
            <w:pPr>
              <w:pStyle w:val="CDH-ParagraphLevel0"/>
              <w:rPr>
                <w:rFonts w:cs="Arial"/>
                <w:u w:val="single"/>
              </w:rPr>
            </w:pPr>
          </w:p>
        </w:tc>
        <w:tc>
          <w:tcPr>
            <w:tcW w:w="928" w:type="dxa"/>
          </w:tcPr>
          <w:p w14:paraId="12EDBC38" w14:textId="77777777" w:rsidR="00104758" w:rsidRPr="009A7B16" w:rsidRDefault="00104758" w:rsidP="004D69E5">
            <w:pPr>
              <w:pStyle w:val="CDH-ParagraphLevel0"/>
              <w:rPr>
                <w:rFonts w:cs="Arial"/>
                <w:u w:val="single"/>
              </w:rPr>
            </w:pPr>
          </w:p>
        </w:tc>
      </w:tr>
      <w:tr w:rsidR="00104758" w:rsidRPr="009A7B16" w14:paraId="079FC4B1" w14:textId="77777777" w:rsidTr="00104758">
        <w:tc>
          <w:tcPr>
            <w:tcW w:w="5141" w:type="dxa"/>
          </w:tcPr>
          <w:p w14:paraId="38DF3383" w14:textId="77777777" w:rsidR="00104758" w:rsidRPr="009A7B16" w:rsidRDefault="00104758" w:rsidP="004D69E5">
            <w:pPr>
              <w:pStyle w:val="CDH-ParagraphLevel0"/>
              <w:ind w:left="284" w:right="423"/>
              <w:rPr>
                <w:rFonts w:cs="Arial"/>
              </w:rPr>
            </w:pPr>
            <w:r w:rsidRPr="009A7B16">
              <w:rPr>
                <w:rFonts w:cs="Arial"/>
              </w:rPr>
              <w:t>I am aware that a structure on the Property has been earmarked as a historic structure or heritage site</w:t>
            </w:r>
          </w:p>
        </w:tc>
        <w:tc>
          <w:tcPr>
            <w:tcW w:w="1047" w:type="dxa"/>
          </w:tcPr>
          <w:p w14:paraId="65C7FB62" w14:textId="77777777" w:rsidR="00104758" w:rsidRPr="009A7B16" w:rsidRDefault="00104758" w:rsidP="004D69E5">
            <w:pPr>
              <w:pStyle w:val="CDH-ParagraphLevel0"/>
              <w:rPr>
                <w:rFonts w:cs="Arial"/>
                <w:u w:val="single"/>
              </w:rPr>
            </w:pPr>
          </w:p>
        </w:tc>
        <w:tc>
          <w:tcPr>
            <w:tcW w:w="912" w:type="dxa"/>
          </w:tcPr>
          <w:p w14:paraId="4403D3CA" w14:textId="77777777" w:rsidR="00104758" w:rsidRPr="009A7B16" w:rsidRDefault="00104758" w:rsidP="004D69E5">
            <w:pPr>
              <w:pStyle w:val="CDH-ParagraphLevel0"/>
              <w:rPr>
                <w:rFonts w:cs="Arial"/>
                <w:u w:val="single"/>
              </w:rPr>
            </w:pPr>
          </w:p>
        </w:tc>
        <w:tc>
          <w:tcPr>
            <w:tcW w:w="928" w:type="dxa"/>
          </w:tcPr>
          <w:p w14:paraId="61E0C984" w14:textId="77777777" w:rsidR="00104758" w:rsidRPr="009A7B16" w:rsidRDefault="00104758" w:rsidP="004D69E5">
            <w:pPr>
              <w:pStyle w:val="CDH-ParagraphLevel0"/>
              <w:rPr>
                <w:rFonts w:cs="Arial"/>
                <w:u w:val="single"/>
              </w:rPr>
            </w:pPr>
          </w:p>
        </w:tc>
      </w:tr>
      <w:tr w:rsidR="00104758" w:rsidRPr="009A7B16" w14:paraId="78866BA2" w14:textId="77777777" w:rsidTr="00104758">
        <w:tc>
          <w:tcPr>
            <w:tcW w:w="8028" w:type="dxa"/>
            <w:gridSpan w:val="4"/>
          </w:tcPr>
          <w:p w14:paraId="174977D2" w14:textId="77777777" w:rsidR="00104758" w:rsidRPr="009A7B16" w:rsidRDefault="00104758" w:rsidP="004D69E5">
            <w:pPr>
              <w:pStyle w:val="CDH-ParagraphLevel0"/>
              <w:jc w:val="center"/>
              <w:rPr>
                <w:rFonts w:cs="Arial"/>
                <w:b/>
                <w:bCs/>
              </w:rPr>
            </w:pPr>
            <w:r w:rsidRPr="009A7B16">
              <w:rPr>
                <w:rFonts w:cs="Arial"/>
                <w:b/>
                <w:bCs/>
              </w:rPr>
              <w:t>ADDITIONAL INFORMATION</w:t>
            </w:r>
          </w:p>
        </w:tc>
      </w:tr>
      <w:tr w:rsidR="00104758" w:rsidRPr="009A7B16" w14:paraId="3156D3BC" w14:textId="77777777" w:rsidTr="00104758">
        <w:tc>
          <w:tcPr>
            <w:tcW w:w="8028" w:type="dxa"/>
            <w:gridSpan w:val="4"/>
          </w:tcPr>
          <w:p w14:paraId="57DC1678" w14:textId="77777777" w:rsidR="00104758" w:rsidRPr="009A7B16" w:rsidRDefault="00104758" w:rsidP="004D69E5">
            <w:pPr>
              <w:pStyle w:val="CDH-ParagraphLevel0"/>
              <w:rPr>
                <w:rFonts w:cs="Arial"/>
                <w:b/>
                <w:bCs/>
                <w:u w:val="single"/>
              </w:rPr>
            </w:pPr>
          </w:p>
        </w:tc>
      </w:tr>
      <w:tr w:rsidR="00104758" w:rsidRPr="009A7B16" w14:paraId="51042997" w14:textId="77777777" w:rsidTr="00104758">
        <w:tc>
          <w:tcPr>
            <w:tcW w:w="8028" w:type="dxa"/>
            <w:gridSpan w:val="4"/>
          </w:tcPr>
          <w:p w14:paraId="6B059A7A" w14:textId="77777777" w:rsidR="00104758" w:rsidRPr="009A7B16" w:rsidRDefault="00104758" w:rsidP="004D69E5">
            <w:pPr>
              <w:pStyle w:val="CDH-ParagraphLevel0"/>
              <w:rPr>
                <w:rFonts w:cs="Arial"/>
                <w:b/>
                <w:bCs/>
                <w:u w:val="single"/>
              </w:rPr>
            </w:pPr>
          </w:p>
        </w:tc>
      </w:tr>
      <w:tr w:rsidR="00104758" w:rsidRPr="009A7B16" w14:paraId="7F2ED2A9" w14:textId="77777777" w:rsidTr="00104758">
        <w:tc>
          <w:tcPr>
            <w:tcW w:w="8028" w:type="dxa"/>
            <w:gridSpan w:val="4"/>
          </w:tcPr>
          <w:p w14:paraId="27BC55A8" w14:textId="77777777" w:rsidR="00104758" w:rsidRPr="009A7B16" w:rsidRDefault="00104758" w:rsidP="004D69E5">
            <w:pPr>
              <w:pStyle w:val="CDH-ParagraphLevel0"/>
              <w:rPr>
                <w:rFonts w:cs="Arial"/>
                <w:b/>
                <w:bCs/>
                <w:u w:val="single"/>
              </w:rPr>
            </w:pPr>
          </w:p>
        </w:tc>
      </w:tr>
      <w:tr w:rsidR="009A7B16" w:rsidRPr="009A7B16" w14:paraId="2088C1FE" w14:textId="77777777" w:rsidTr="00104758">
        <w:tc>
          <w:tcPr>
            <w:tcW w:w="8028" w:type="dxa"/>
            <w:gridSpan w:val="4"/>
          </w:tcPr>
          <w:p w14:paraId="5F7EDA47" w14:textId="77777777" w:rsidR="009A7B16" w:rsidRPr="009A7B16" w:rsidRDefault="009A7B16" w:rsidP="004D69E5">
            <w:pPr>
              <w:pStyle w:val="CDH-ParagraphLevel0"/>
              <w:rPr>
                <w:rFonts w:cs="Arial"/>
                <w:b/>
                <w:bCs/>
                <w:u w:val="single"/>
              </w:rPr>
            </w:pPr>
          </w:p>
        </w:tc>
      </w:tr>
      <w:tr w:rsidR="009A7B16" w:rsidRPr="009A7B16" w14:paraId="449DFB71" w14:textId="77777777" w:rsidTr="00104758">
        <w:tc>
          <w:tcPr>
            <w:tcW w:w="8028" w:type="dxa"/>
            <w:gridSpan w:val="4"/>
          </w:tcPr>
          <w:p w14:paraId="08126449" w14:textId="77777777" w:rsidR="009A7B16" w:rsidRPr="009A7B16" w:rsidRDefault="009A7B16" w:rsidP="004D69E5">
            <w:pPr>
              <w:pStyle w:val="CDH-ParagraphLevel0"/>
              <w:rPr>
                <w:rFonts w:cs="Arial"/>
                <w:b/>
                <w:bCs/>
                <w:u w:val="single"/>
              </w:rPr>
            </w:pPr>
          </w:p>
        </w:tc>
      </w:tr>
      <w:tr w:rsidR="009A7B16" w:rsidRPr="009A7B16" w14:paraId="76B2A17E" w14:textId="77777777" w:rsidTr="00104758">
        <w:tc>
          <w:tcPr>
            <w:tcW w:w="8028" w:type="dxa"/>
            <w:gridSpan w:val="4"/>
          </w:tcPr>
          <w:p w14:paraId="51279602" w14:textId="77777777" w:rsidR="009A7B16" w:rsidRPr="009A7B16" w:rsidRDefault="009A7B16" w:rsidP="004D69E5">
            <w:pPr>
              <w:pStyle w:val="CDH-ParagraphLevel0"/>
              <w:rPr>
                <w:rFonts w:cs="Arial"/>
                <w:b/>
                <w:bCs/>
                <w:u w:val="single"/>
              </w:rPr>
            </w:pPr>
          </w:p>
        </w:tc>
      </w:tr>
      <w:tr w:rsidR="009A7B16" w:rsidRPr="009A7B16" w14:paraId="0E73A7BA" w14:textId="77777777" w:rsidTr="00104758">
        <w:tc>
          <w:tcPr>
            <w:tcW w:w="8028" w:type="dxa"/>
            <w:gridSpan w:val="4"/>
          </w:tcPr>
          <w:p w14:paraId="4BD6E749" w14:textId="77777777" w:rsidR="009A7B16" w:rsidRPr="009A7B16" w:rsidRDefault="009A7B16" w:rsidP="004D69E5">
            <w:pPr>
              <w:pStyle w:val="CDH-ParagraphLevel0"/>
              <w:rPr>
                <w:rFonts w:cs="Arial"/>
                <w:b/>
                <w:bCs/>
                <w:u w:val="single"/>
              </w:rPr>
            </w:pPr>
          </w:p>
        </w:tc>
      </w:tr>
      <w:tr w:rsidR="009A7B16" w:rsidRPr="009A7B16" w14:paraId="65414774" w14:textId="77777777" w:rsidTr="00104758">
        <w:tc>
          <w:tcPr>
            <w:tcW w:w="8028" w:type="dxa"/>
            <w:gridSpan w:val="4"/>
          </w:tcPr>
          <w:p w14:paraId="24B23FAB" w14:textId="77777777" w:rsidR="009A7B16" w:rsidRPr="009A7B16" w:rsidRDefault="009A7B16" w:rsidP="004D69E5">
            <w:pPr>
              <w:pStyle w:val="CDH-ParagraphLevel0"/>
              <w:rPr>
                <w:rFonts w:cs="Arial"/>
                <w:b/>
                <w:bCs/>
                <w:u w:val="single"/>
              </w:rPr>
            </w:pPr>
          </w:p>
        </w:tc>
      </w:tr>
      <w:tr w:rsidR="009A7B16" w:rsidRPr="009A7B16" w14:paraId="20617167" w14:textId="77777777" w:rsidTr="00104758">
        <w:tc>
          <w:tcPr>
            <w:tcW w:w="8028" w:type="dxa"/>
            <w:gridSpan w:val="4"/>
          </w:tcPr>
          <w:p w14:paraId="145F2029" w14:textId="77777777" w:rsidR="009A7B16" w:rsidRPr="009A7B16" w:rsidRDefault="009A7B16" w:rsidP="004D69E5">
            <w:pPr>
              <w:pStyle w:val="CDH-ParagraphLevel0"/>
              <w:rPr>
                <w:rFonts w:cs="Arial"/>
                <w:b/>
                <w:bCs/>
                <w:u w:val="single"/>
              </w:rPr>
            </w:pPr>
          </w:p>
        </w:tc>
      </w:tr>
      <w:tr w:rsidR="009A7B16" w:rsidRPr="009A7B16" w14:paraId="09E5B4FD" w14:textId="77777777" w:rsidTr="00104758">
        <w:tc>
          <w:tcPr>
            <w:tcW w:w="8028" w:type="dxa"/>
            <w:gridSpan w:val="4"/>
          </w:tcPr>
          <w:p w14:paraId="28DB8E10" w14:textId="77777777" w:rsidR="009A7B16" w:rsidRPr="009A7B16" w:rsidRDefault="009A7B16" w:rsidP="004D69E5">
            <w:pPr>
              <w:pStyle w:val="CDH-ParagraphLevel0"/>
              <w:rPr>
                <w:rFonts w:cs="Arial"/>
                <w:b/>
                <w:bCs/>
                <w:u w:val="single"/>
              </w:rPr>
            </w:pPr>
          </w:p>
        </w:tc>
      </w:tr>
    </w:tbl>
    <w:p w14:paraId="71D79316" w14:textId="77777777" w:rsidR="00104758" w:rsidRPr="009A7B16" w:rsidRDefault="00104758" w:rsidP="00104758">
      <w:pPr>
        <w:pStyle w:val="alevel1"/>
        <w:keepNext/>
        <w:spacing w:before="200"/>
        <w:rPr>
          <w:rFonts w:cs="Arial"/>
          <w:b/>
          <w:bCs/>
          <w:u w:val="single"/>
        </w:rPr>
      </w:pPr>
      <w:r w:rsidRPr="009A7B16">
        <w:rPr>
          <w:rFonts w:cs="Arial"/>
          <w:b/>
          <w:bCs/>
          <w:u w:val="single"/>
        </w:rPr>
        <w:t xml:space="preserve">Owner’s certification </w:t>
      </w:r>
    </w:p>
    <w:p w14:paraId="7632B43E" w14:textId="77777777" w:rsidR="00104758" w:rsidRPr="009A7B16" w:rsidRDefault="00104758" w:rsidP="00104758">
      <w:pPr>
        <w:pStyle w:val="alevel1"/>
        <w:numPr>
          <w:ilvl w:val="0"/>
          <w:numId w:val="0"/>
        </w:numPr>
        <w:ind w:left="567"/>
        <w:rPr>
          <w:rFonts w:cs="Arial"/>
        </w:rPr>
      </w:pPr>
      <w:r w:rsidRPr="009A7B16">
        <w:rPr>
          <w:rFonts w:cs="Arial"/>
        </w:rPr>
        <w:t xml:space="preserve">The owner hereby certifies that the information provided in this report is, to the best of the owner's knowledge and belief, true and correct as at the date when the owner signs this report. </w:t>
      </w:r>
    </w:p>
    <w:p w14:paraId="1239951A" w14:textId="77777777" w:rsidR="00104758" w:rsidRPr="009A7B16" w:rsidRDefault="00104758" w:rsidP="00104758">
      <w:pPr>
        <w:pStyle w:val="alevel1"/>
        <w:keepNext/>
        <w:rPr>
          <w:rFonts w:cs="Arial"/>
          <w:b/>
          <w:bCs/>
          <w:u w:val="single"/>
        </w:rPr>
      </w:pPr>
      <w:r w:rsidRPr="009A7B16">
        <w:rPr>
          <w:rFonts w:cs="Arial"/>
          <w:b/>
          <w:bCs/>
          <w:u w:val="single"/>
        </w:rPr>
        <w:t xml:space="preserve">Certification by person supplying </w:t>
      </w:r>
      <w:proofErr w:type="gramStart"/>
      <w:r w:rsidRPr="009A7B16">
        <w:rPr>
          <w:rFonts w:cs="Arial"/>
          <w:b/>
          <w:bCs/>
          <w:u w:val="single"/>
        </w:rPr>
        <w:t>information</w:t>
      </w:r>
      <w:proofErr w:type="gramEnd"/>
      <w:r w:rsidRPr="009A7B16">
        <w:rPr>
          <w:rFonts w:cs="Arial"/>
          <w:b/>
          <w:bCs/>
          <w:u w:val="single"/>
        </w:rPr>
        <w:t xml:space="preserve"> </w:t>
      </w:r>
    </w:p>
    <w:p w14:paraId="4619D38C" w14:textId="77777777" w:rsidR="00104758" w:rsidRPr="009A7B16" w:rsidRDefault="00104758" w:rsidP="00104758">
      <w:pPr>
        <w:pStyle w:val="alevel1"/>
        <w:numPr>
          <w:ilvl w:val="0"/>
          <w:numId w:val="0"/>
        </w:numPr>
        <w:ind w:left="567"/>
        <w:rPr>
          <w:rFonts w:cs="Arial"/>
        </w:rPr>
      </w:pPr>
      <w:r w:rsidRPr="009A7B16">
        <w:rPr>
          <w:rFonts w:cs="Arial"/>
        </w:rPr>
        <w:t>If a person other than the owner of the property provides the required information that person must certify that he/she is duly authorised by the owner to supply the information and that he/she has supplied the correct information on which the owner relied for the purposes of this report and, in addition, that the information contained herein is, to the best of that person's knowledge and belief, true and correct as at the date on which that person signs this report.</w:t>
      </w:r>
    </w:p>
    <w:p w14:paraId="67D5782D" w14:textId="77777777" w:rsidR="00104758" w:rsidRPr="009A7B16" w:rsidRDefault="00104758" w:rsidP="00104758">
      <w:pPr>
        <w:pStyle w:val="alevel1"/>
        <w:keepNext/>
        <w:rPr>
          <w:rFonts w:cs="Arial"/>
          <w:b/>
          <w:bCs/>
          <w:u w:val="single"/>
        </w:rPr>
      </w:pPr>
      <w:r w:rsidRPr="009A7B16">
        <w:rPr>
          <w:rFonts w:cs="Arial"/>
          <w:b/>
          <w:bCs/>
          <w:u w:val="single"/>
        </w:rPr>
        <w:t xml:space="preserve">Notice regarding advice or </w:t>
      </w:r>
      <w:proofErr w:type="gramStart"/>
      <w:r w:rsidRPr="009A7B16">
        <w:rPr>
          <w:rFonts w:cs="Arial"/>
          <w:b/>
          <w:bCs/>
          <w:u w:val="single"/>
        </w:rPr>
        <w:t>inspections</w:t>
      </w:r>
      <w:proofErr w:type="gramEnd"/>
      <w:r w:rsidRPr="009A7B16">
        <w:rPr>
          <w:rFonts w:cs="Arial"/>
          <w:b/>
          <w:bCs/>
          <w:u w:val="single"/>
        </w:rPr>
        <w:t xml:space="preserve"> </w:t>
      </w:r>
    </w:p>
    <w:p w14:paraId="037039C8" w14:textId="77777777" w:rsidR="00104758" w:rsidRPr="009A7B16" w:rsidRDefault="00104758" w:rsidP="00104758">
      <w:pPr>
        <w:pStyle w:val="alevel1"/>
        <w:numPr>
          <w:ilvl w:val="0"/>
          <w:numId w:val="0"/>
        </w:numPr>
        <w:ind w:left="567"/>
        <w:rPr>
          <w:rFonts w:cs="Arial"/>
        </w:rPr>
      </w:pPr>
      <w:r w:rsidRPr="009A7B16">
        <w:rPr>
          <w:rFonts w:cs="Arial"/>
        </w:rPr>
        <w:t xml:space="preserve">Both the owner as well as potential buyers of the property may wish to obtain professional advice and/or to undertake a professional inspection of the property. Under such circumstances adequate provisions must be contained in any agreement of sale to be concluded between the parties pertaining to the obtaining of any such professional advice and/or the conducting of required inspections and/or the disclosure of defects and/or the making of required warranties. </w:t>
      </w:r>
    </w:p>
    <w:p w14:paraId="0365628F" w14:textId="77777777" w:rsidR="00104758" w:rsidRPr="009A7B16" w:rsidRDefault="00104758" w:rsidP="00104758">
      <w:pPr>
        <w:pStyle w:val="alevel1"/>
        <w:keepNext/>
        <w:rPr>
          <w:rFonts w:cs="Arial"/>
          <w:b/>
          <w:bCs/>
          <w:u w:val="single"/>
        </w:rPr>
      </w:pPr>
      <w:r w:rsidRPr="009A7B16">
        <w:rPr>
          <w:rFonts w:cs="Arial"/>
          <w:b/>
          <w:bCs/>
          <w:u w:val="single"/>
        </w:rPr>
        <w:t xml:space="preserve">Buyer’s acknowledgement </w:t>
      </w:r>
    </w:p>
    <w:p w14:paraId="6382C490" w14:textId="77777777" w:rsidR="00104758" w:rsidRPr="009A7B16" w:rsidRDefault="00104758" w:rsidP="00104758">
      <w:pPr>
        <w:pStyle w:val="alevel1"/>
        <w:numPr>
          <w:ilvl w:val="0"/>
          <w:numId w:val="0"/>
        </w:numPr>
        <w:ind w:left="567"/>
        <w:rPr>
          <w:rFonts w:cs="Arial"/>
        </w:rPr>
      </w:pPr>
      <w:r w:rsidRPr="009A7B16">
        <w:rPr>
          <w:rFonts w:cs="Arial"/>
        </w:rPr>
        <w:t xml:space="preserve">The prospective buyer acknowledges that he/she has been informed that professional expertise and/or technical skill and knowledge may be required to detect defects in, and non-compliant aspects concerning, the property. </w:t>
      </w:r>
    </w:p>
    <w:p w14:paraId="2ABBC67E" w14:textId="77777777" w:rsidR="00104758" w:rsidRPr="009A7B16" w:rsidRDefault="00104758" w:rsidP="00104758">
      <w:pPr>
        <w:pStyle w:val="alevel1"/>
        <w:numPr>
          <w:ilvl w:val="0"/>
          <w:numId w:val="0"/>
        </w:numPr>
        <w:ind w:left="567"/>
        <w:rPr>
          <w:rFonts w:cs="Arial"/>
        </w:rPr>
      </w:pPr>
      <w:r w:rsidRPr="009A7B16">
        <w:rPr>
          <w:rFonts w:cs="Arial"/>
        </w:rPr>
        <w:t xml:space="preserve">The prospective buyer acknowledges receipt of a copy of this statement. </w:t>
      </w:r>
    </w:p>
    <w:p w14:paraId="00BAA51F" w14:textId="77777777" w:rsidR="00104758" w:rsidRPr="009A7B16" w:rsidRDefault="00104758" w:rsidP="00104758">
      <w:pPr>
        <w:pStyle w:val="alevel1"/>
        <w:keepNext/>
        <w:rPr>
          <w:rFonts w:cs="Arial"/>
          <w:b/>
          <w:bCs/>
          <w:u w:val="single"/>
        </w:rPr>
      </w:pPr>
      <w:r w:rsidRPr="009A7B16">
        <w:rPr>
          <w:rFonts w:cs="Arial"/>
          <w:b/>
          <w:bCs/>
          <w:u w:val="single"/>
        </w:rPr>
        <w:t>Signatures</w:t>
      </w:r>
    </w:p>
    <w:p w14:paraId="135D4578" w14:textId="0833097E" w:rsidR="00104758" w:rsidRDefault="00104758" w:rsidP="00104758">
      <w:pPr>
        <w:pStyle w:val="alevel1"/>
        <w:numPr>
          <w:ilvl w:val="0"/>
          <w:numId w:val="0"/>
        </w:numPr>
        <w:ind w:left="567"/>
        <w:rPr>
          <w:rFonts w:cs="Arial"/>
        </w:rPr>
      </w:pPr>
      <w:r w:rsidRPr="009A7B16">
        <w:rPr>
          <w:rFonts w:cs="Arial"/>
        </w:rPr>
        <w:t>Signed at ____________________________ on _______________________________</w:t>
      </w:r>
    </w:p>
    <w:p w14:paraId="79BDE26B" w14:textId="77777777" w:rsidR="007E6E5B" w:rsidRDefault="007E6E5B" w:rsidP="00104758">
      <w:pPr>
        <w:pStyle w:val="alevel1"/>
        <w:numPr>
          <w:ilvl w:val="0"/>
          <w:numId w:val="0"/>
        </w:numPr>
        <w:ind w:left="567"/>
        <w:rPr>
          <w:rFonts w:cs="Arial"/>
        </w:rPr>
      </w:pPr>
    </w:p>
    <w:p w14:paraId="0F10CF49" w14:textId="77777777" w:rsidR="007E6E5B" w:rsidRDefault="007E6E5B" w:rsidP="00104758">
      <w:pPr>
        <w:pStyle w:val="alevel1"/>
        <w:numPr>
          <w:ilvl w:val="0"/>
          <w:numId w:val="0"/>
        </w:numPr>
        <w:ind w:left="567"/>
        <w:rPr>
          <w:rFonts w:cs="Arial"/>
        </w:rPr>
      </w:pPr>
    </w:p>
    <w:p w14:paraId="2924532B" w14:textId="77777777" w:rsidR="007E6E5B" w:rsidRPr="009A7B16" w:rsidRDefault="007E6E5B" w:rsidP="00104758">
      <w:pPr>
        <w:pStyle w:val="alevel1"/>
        <w:numPr>
          <w:ilvl w:val="0"/>
          <w:numId w:val="0"/>
        </w:numPr>
        <w:ind w:left="567"/>
        <w:rPr>
          <w:rFonts w:cs="Arial"/>
        </w:rPr>
      </w:pPr>
    </w:p>
    <w:p w14:paraId="7C3ED0B4" w14:textId="6BFA8467" w:rsidR="00104758" w:rsidRDefault="00104758" w:rsidP="00104758">
      <w:pPr>
        <w:pStyle w:val="alevel1"/>
        <w:numPr>
          <w:ilvl w:val="0"/>
          <w:numId w:val="0"/>
        </w:numPr>
        <w:ind w:left="567"/>
        <w:rPr>
          <w:rFonts w:cs="Arial"/>
        </w:rPr>
      </w:pPr>
      <w:r w:rsidRPr="009A7B16">
        <w:rPr>
          <w:rFonts w:cs="Arial"/>
        </w:rPr>
        <w:t>Signature of owner</w:t>
      </w:r>
      <w:r w:rsidRPr="009A7B16">
        <w:rPr>
          <w:rFonts w:cs="Arial"/>
        </w:rPr>
        <w:tab/>
      </w:r>
      <w:r w:rsidRPr="009A7B16">
        <w:rPr>
          <w:rFonts w:cs="Arial"/>
        </w:rPr>
        <w:tab/>
        <w:t>__________________________</w:t>
      </w:r>
      <w:r w:rsidR="009A7B16">
        <w:rPr>
          <w:rFonts w:cs="Arial"/>
        </w:rPr>
        <w:t>_________________</w:t>
      </w:r>
    </w:p>
    <w:p w14:paraId="551B4392" w14:textId="77777777" w:rsidR="007E6E5B" w:rsidRDefault="007E6E5B" w:rsidP="00104758">
      <w:pPr>
        <w:pStyle w:val="alevel1"/>
        <w:numPr>
          <w:ilvl w:val="0"/>
          <w:numId w:val="0"/>
        </w:numPr>
        <w:ind w:left="567"/>
        <w:rPr>
          <w:rFonts w:cs="Arial"/>
        </w:rPr>
      </w:pPr>
    </w:p>
    <w:p w14:paraId="105D5E5C" w14:textId="77777777" w:rsidR="007E6E5B" w:rsidRDefault="007E6E5B" w:rsidP="00104758">
      <w:pPr>
        <w:pStyle w:val="alevel1"/>
        <w:numPr>
          <w:ilvl w:val="0"/>
          <w:numId w:val="0"/>
        </w:numPr>
        <w:ind w:left="567"/>
        <w:rPr>
          <w:rFonts w:cs="Arial"/>
        </w:rPr>
      </w:pPr>
    </w:p>
    <w:p w14:paraId="7860B042" w14:textId="77777777" w:rsidR="007E6E5B" w:rsidRPr="009A7B16" w:rsidRDefault="007E6E5B" w:rsidP="00104758">
      <w:pPr>
        <w:pStyle w:val="alevel1"/>
        <w:numPr>
          <w:ilvl w:val="0"/>
          <w:numId w:val="0"/>
        </w:numPr>
        <w:ind w:left="567"/>
        <w:rPr>
          <w:rFonts w:cs="Arial"/>
        </w:rPr>
      </w:pPr>
    </w:p>
    <w:p w14:paraId="10D97301" w14:textId="5D4100DC" w:rsidR="00104758" w:rsidRDefault="00104758" w:rsidP="00104758">
      <w:pPr>
        <w:pStyle w:val="alevel1"/>
        <w:numPr>
          <w:ilvl w:val="0"/>
          <w:numId w:val="0"/>
        </w:numPr>
        <w:ind w:left="567"/>
        <w:rPr>
          <w:rFonts w:cs="Arial"/>
        </w:rPr>
      </w:pPr>
      <w:r w:rsidRPr="009A7B16">
        <w:rPr>
          <w:rFonts w:cs="Arial"/>
        </w:rPr>
        <w:t>Signature of purchaser</w:t>
      </w:r>
      <w:r w:rsidRPr="009A7B16">
        <w:rPr>
          <w:rFonts w:cs="Arial"/>
        </w:rPr>
        <w:tab/>
      </w:r>
      <w:r w:rsidRPr="009A7B16">
        <w:rPr>
          <w:rFonts w:cs="Arial"/>
        </w:rPr>
        <w:tab/>
        <w:t>__________________________</w:t>
      </w:r>
      <w:r w:rsidR="009A7B16">
        <w:rPr>
          <w:rFonts w:cs="Arial"/>
        </w:rPr>
        <w:t>_________________</w:t>
      </w:r>
    </w:p>
    <w:p w14:paraId="4BF6A2B5" w14:textId="77777777" w:rsidR="007E6E5B" w:rsidRDefault="007E6E5B" w:rsidP="00104758">
      <w:pPr>
        <w:pStyle w:val="alevel1"/>
        <w:numPr>
          <w:ilvl w:val="0"/>
          <w:numId w:val="0"/>
        </w:numPr>
        <w:ind w:left="567"/>
        <w:rPr>
          <w:rFonts w:cs="Arial"/>
        </w:rPr>
      </w:pPr>
    </w:p>
    <w:p w14:paraId="2005B791" w14:textId="77777777" w:rsidR="007E6E5B" w:rsidRPr="009A7B16" w:rsidRDefault="007E6E5B" w:rsidP="00104758">
      <w:pPr>
        <w:pStyle w:val="alevel1"/>
        <w:numPr>
          <w:ilvl w:val="0"/>
          <w:numId w:val="0"/>
        </w:numPr>
        <w:ind w:left="567"/>
        <w:rPr>
          <w:rFonts w:cs="Arial"/>
        </w:rPr>
      </w:pPr>
    </w:p>
    <w:p w14:paraId="16FFF11D" w14:textId="0661E8A8" w:rsidR="00896E89" w:rsidRDefault="00104758" w:rsidP="00B756AE">
      <w:pPr>
        <w:pStyle w:val="alevel1"/>
        <w:numPr>
          <w:ilvl w:val="0"/>
          <w:numId w:val="0"/>
        </w:numPr>
        <w:ind w:left="567"/>
        <w:rPr>
          <w:rFonts w:cs="Arial"/>
        </w:rPr>
      </w:pPr>
      <w:r w:rsidRPr="009A7B16">
        <w:rPr>
          <w:rFonts w:cs="Arial"/>
        </w:rPr>
        <w:t>Signature of property practitioner__________________________</w:t>
      </w:r>
      <w:r w:rsidR="009A7B16">
        <w:rPr>
          <w:rFonts w:cs="Arial"/>
        </w:rPr>
        <w:t>__________________</w:t>
      </w:r>
    </w:p>
    <w:p w14:paraId="7327AF99" w14:textId="77777777" w:rsidR="003952F4" w:rsidRDefault="003952F4" w:rsidP="003952F4"/>
    <w:p w14:paraId="135155BD" w14:textId="77777777" w:rsidR="003952F4" w:rsidRDefault="003952F4" w:rsidP="003952F4"/>
    <w:p w14:paraId="2A4EFB7E" w14:textId="4957B481" w:rsidR="003952F4" w:rsidRDefault="003952F4" w:rsidP="003952F4">
      <w:pPr>
        <w:rPr>
          <w:rFonts w:ascii="Calibri" w:hAnsi="Calibri"/>
          <w:lang w:val="en-GB" w:eastAsia="en-GB"/>
        </w:rPr>
      </w:pPr>
      <w:r>
        <w:t xml:space="preserve">Registered with </w:t>
      </w:r>
      <w:proofErr w:type="gramStart"/>
      <w:r>
        <w:t>PPRA :</w:t>
      </w:r>
      <w:proofErr w:type="gramEnd"/>
      <w:r>
        <w:t xml:space="preserve"> Franchise of Leapfrog Property Group (Pty) Ltd</w:t>
      </w:r>
    </w:p>
    <w:p w14:paraId="34F807C6" w14:textId="77777777" w:rsidR="003952F4" w:rsidRPr="00B756AE" w:rsidRDefault="003952F4" w:rsidP="00B756AE">
      <w:pPr>
        <w:pStyle w:val="alevel1"/>
        <w:numPr>
          <w:ilvl w:val="0"/>
          <w:numId w:val="0"/>
        </w:numPr>
        <w:ind w:left="567"/>
        <w:rPr>
          <w:rFonts w:cs="Arial"/>
        </w:rPr>
      </w:pPr>
    </w:p>
    <w:sectPr w:rsidR="003952F4" w:rsidRPr="00B756AE" w:rsidSect="009A7B1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CB6C" w14:textId="77777777" w:rsidR="00971DBF" w:rsidRDefault="00971DBF" w:rsidP="00B756AE">
      <w:r>
        <w:separator/>
      </w:r>
    </w:p>
  </w:endnote>
  <w:endnote w:type="continuationSeparator" w:id="0">
    <w:p w14:paraId="79625189" w14:textId="77777777" w:rsidR="00971DBF" w:rsidRDefault="00971DBF" w:rsidP="00B7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435C" w14:textId="77777777" w:rsidR="00B756AE" w:rsidRDefault="00B7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2883" w14:textId="77777777" w:rsidR="00971DBF" w:rsidRDefault="00971DBF" w:rsidP="00B756AE">
      <w:r>
        <w:separator/>
      </w:r>
    </w:p>
  </w:footnote>
  <w:footnote w:type="continuationSeparator" w:id="0">
    <w:p w14:paraId="3C18B274" w14:textId="77777777" w:rsidR="00971DBF" w:rsidRDefault="00971DBF" w:rsidP="00B75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3E6"/>
    <w:multiLevelType w:val="multilevel"/>
    <w:tmpl w:val="F62C86D4"/>
    <w:lvl w:ilvl="0">
      <w:start w:val="1"/>
      <w:numFmt w:val="decimal"/>
      <w:pStyle w:val="alevel1"/>
      <w:lvlText w:val="%1"/>
      <w:lvlJc w:val="left"/>
      <w:pPr>
        <w:tabs>
          <w:tab w:val="num" w:pos="567"/>
        </w:tabs>
        <w:ind w:left="567" w:hanging="567"/>
      </w:pPr>
      <w:rPr>
        <w:rFonts w:ascii="Arial" w:hAnsi="Arial" w:hint="default"/>
        <w:b w:val="0"/>
        <w:i w:val="0"/>
        <w:sz w:val="20"/>
      </w:rPr>
    </w:lvl>
    <w:lvl w:ilvl="1">
      <w:start w:val="1"/>
      <w:numFmt w:val="decimal"/>
      <w:pStyle w:val="alevel2"/>
      <w:lvlText w:val="%1.%2"/>
      <w:lvlJc w:val="left"/>
      <w:pPr>
        <w:tabs>
          <w:tab w:val="num" w:pos="851"/>
        </w:tabs>
        <w:ind w:left="851" w:hanging="851"/>
      </w:pPr>
      <w:rPr>
        <w:rFonts w:hint="default"/>
      </w:rPr>
    </w:lvl>
    <w:lvl w:ilvl="2">
      <w:start w:val="1"/>
      <w:numFmt w:val="decimal"/>
      <w:pStyle w:val="alevel3"/>
      <w:lvlText w:val="%1.%2.%3"/>
      <w:lvlJc w:val="left"/>
      <w:pPr>
        <w:tabs>
          <w:tab w:val="num" w:pos="1134"/>
        </w:tabs>
        <w:ind w:left="1134" w:hanging="1134"/>
      </w:pPr>
      <w:rPr>
        <w:rFonts w:hint="default"/>
      </w:rPr>
    </w:lvl>
    <w:lvl w:ilvl="3">
      <w:start w:val="1"/>
      <w:numFmt w:val="decimal"/>
      <w:pStyle w:val="alevel4"/>
      <w:lvlText w:val="%1.%2.%3.%4"/>
      <w:lvlJc w:val="left"/>
      <w:pPr>
        <w:tabs>
          <w:tab w:val="num" w:pos="1418"/>
        </w:tabs>
        <w:ind w:left="1418" w:hanging="1418"/>
      </w:pPr>
      <w:rPr>
        <w:rFonts w:hint="default"/>
      </w:rPr>
    </w:lvl>
    <w:lvl w:ilvl="4">
      <w:start w:val="1"/>
      <w:numFmt w:val="decimal"/>
      <w:lvlRestart w:val="0"/>
      <w:pStyle w:val="alevel5"/>
      <w:lvlText w:val="%1.%2.%3.%4.%5"/>
      <w:lvlJc w:val="left"/>
      <w:pPr>
        <w:tabs>
          <w:tab w:val="num" w:pos="1701"/>
        </w:tabs>
        <w:ind w:left="1701" w:hanging="1701"/>
      </w:pPr>
      <w:rPr>
        <w:rFonts w:hint="default"/>
      </w:rPr>
    </w:lvl>
    <w:lvl w:ilvl="5">
      <w:start w:val="1"/>
      <w:numFmt w:val="decimal"/>
      <w:lvlRestart w:val="0"/>
      <w:pStyle w:val="alevel6"/>
      <w:lvlText w:val="%1.%2.%3.%4.%5.%6"/>
      <w:lvlJc w:val="left"/>
      <w:pPr>
        <w:tabs>
          <w:tab w:val="num" w:pos="1985"/>
        </w:tabs>
        <w:ind w:left="1985" w:hanging="1985"/>
      </w:pPr>
      <w:rPr>
        <w:rFonts w:hint="default"/>
      </w:rPr>
    </w:lvl>
    <w:lvl w:ilvl="6">
      <w:start w:val="1"/>
      <w:numFmt w:val="decimal"/>
      <w:pStyle w:val="alevel7"/>
      <w:lvlText w:val="%1.%2.%3.%4.%5.%6.%7"/>
      <w:lvlJc w:val="left"/>
      <w:pPr>
        <w:tabs>
          <w:tab w:val="num" w:pos="2268"/>
        </w:tabs>
        <w:ind w:left="2268" w:hanging="226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88E4A7D"/>
    <w:multiLevelType w:val="multilevel"/>
    <w:tmpl w:val="298649E6"/>
    <w:lvl w:ilvl="0">
      <w:start w:val="1"/>
      <w:numFmt w:val="decimal"/>
      <w:pStyle w:val="CDH-Level1"/>
      <w:isLgl/>
      <w:lvlText w:val="%1"/>
      <w:lvlJc w:val="left"/>
      <w:pPr>
        <w:tabs>
          <w:tab w:val="num" w:pos="851"/>
        </w:tabs>
        <w:ind w:left="851" w:hanging="567"/>
      </w:pPr>
      <w:rPr>
        <w:rFonts w:ascii="Arial" w:hAnsi="Arial" w:hint="default"/>
        <w:b w:val="0"/>
        <w:i w:val="0"/>
        <w:color w:val="auto"/>
        <w:sz w:val="20"/>
        <w:szCs w:val="22"/>
        <w:u w:val="none"/>
      </w:rPr>
    </w:lvl>
    <w:lvl w:ilvl="1">
      <w:start w:val="1"/>
      <w:numFmt w:val="decimal"/>
      <w:pStyle w:val="CDH-Level2"/>
      <w:isLgl/>
      <w:lvlText w:val="%1.%2"/>
      <w:lvlJc w:val="left"/>
      <w:pPr>
        <w:tabs>
          <w:tab w:val="num" w:pos="851"/>
        </w:tabs>
        <w:ind w:left="851" w:hanging="851"/>
      </w:pPr>
      <w:rPr>
        <w:rFonts w:ascii="Arial (W1)" w:hAnsi="Arial (W1)" w:hint="default"/>
        <w:b w:val="0"/>
        <w:i w:val="0"/>
        <w:sz w:val="20"/>
        <w:szCs w:val="22"/>
      </w:rPr>
    </w:lvl>
    <w:lvl w:ilvl="2">
      <w:start w:val="1"/>
      <w:numFmt w:val="decimal"/>
      <w:pStyle w:val="CDH-Level3"/>
      <w:isLgl/>
      <w:lvlText w:val="%1.%2.%3"/>
      <w:lvlJc w:val="left"/>
      <w:pPr>
        <w:tabs>
          <w:tab w:val="num" w:pos="1134"/>
        </w:tabs>
        <w:ind w:left="1134" w:hanging="1134"/>
      </w:pPr>
      <w:rPr>
        <w:rFonts w:ascii="Arial (W1)" w:hAnsi="Arial (W1)" w:hint="default"/>
        <w:b w:val="0"/>
        <w:i w:val="0"/>
        <w:sz w:val="20"/>
        <w:szCs w:val="22"/>
      </w:rPr>
    </w:lvl>
    <w:lvl w:ilvl="3">
      <w:start w:val="1"/>
      <w:numFmt w:val="decimal"/>
      <w:pStyle w:val="CDH-Level4"/>
      <w:isLgl/>
      <w:lvlText w:val="%1.%2.%3.%4"/>
      <w:lvlJc w:val="left"/>
      <w:pPr>
        <w:tabs>
          <w:tab w:val="num" w:pos="1418"/>
        </w:tabs>
        <w:ind w:left="1418" w:hanging="1418"/>
      </w:pPr>
      <w:rPr>
        <w:rFonts w:ascii="Arial (W1)" w:hAnsi="Arial (W1)" w:hint="default"/>
        <w:b w:val="0"/>
        <w:i w:val="0"/>
        <w:sz w:val="20"/>
        <w:szCs w:val="22"/>
      </w:rPr>
    </w:lvl>
    <w:lvl w:ilvl="4">
      <w:start w:val="1"/>
      <w:numFmt w:val="decimal"/>
      <w:pStyle w:val="CDH-Level5"/>
      <w:lvlText w:val="%1.%2.%3.%4.%5"/>
      <w:lvlJc w:val="left"/>
      <w:pPr>
        <w:tabs>
          <w:tab w:val="num" w:pos="1701"/>
        </w:tabs>
        <w:ind w:left="1701" w:hanging="1701"/>
      </w:pPr>
      <w:rPr>
        <w:rFonts w:ascii="Arial (W1)" w:hAnsi="Arial (W1)" w:hint="default"/>
        <w:b w:val="0"/>
        <w:i w:val="0"/>
        <w:sz w:val="20"/>
        <w:szCs w:val="22"/>
      </w:rPr>
    </w:lvl>
    <w:lvl w:ilvl="5">
      <w:start w:val="1"/>
      <w:numFmt w:val="decimal"/>
      <w:pStyle w:val="CDH-Level6"/>
      <w:lvlText w:val="%1.%2.%3.%4.%5.%6"/>
      <w:lvlJc w:val="left"/>
      <w:pPr>
        <w:tabs>
          <w:tab w:val="num" w:pos="1985"/>
        </w:tabs>
        <w:ind w:left="1985" w:hanging="1985"/>
      </w:pPr>
      <w:rPr>
        <w:rFonts w:ascii="Arial (W1)" w:hAnsi="Arial (W1)" w:hint="default"/>
        <w:b w:val="0"/>
        <w:i w:val="0"/>
        <w:sz w:val="20"/>
        <w:szCs w:val="22"/>
      </w:rPr>
    </w:lvl>
    <w:lvl w:ilvl="6">
      <w:start w:val="1"/>
      <w:numFmt w:val="decimal"/>
      <w:pStyle w:val="CDH-Level7"/>
      <w:lvlText w:val="%1.%2.%3.%4.%5.%6.%7"/>
      <w:lvlJc w:val="left"/>
      <w:pPr>
        <w:tabs>
          <w:tab w:val="num" w:pos="2268"/>
        </w:tabs>
        <w:ind w:left="2268" w:hanging="2268"/>
      </w:pPr>
      <w:rPr>
        <w:rFonts w:ascii="Arial (W1)" w:hAnsi="Arial (W1)" w:hint="default"/>
        <w:b w:val="0"/>
        <w:i w:val="0"/>
        <w:sz w:val="20"/>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06777077">
    <w:abstractNumId w:val="1"/>
  </w:num>
  <w:num w:numId="2" w16cid:durableId="444732857">
    <w:abstractNumId w:val="0"/>
  </w:num>
  <w:num w:numId="3" w16cid:durableId="78405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5003874">
    <w:abstractNumId w:val="0"/>
    <w:lvlOverride w:ilvl="0">
      <w:startOverride w:val="2"/>
    </w:lvlOverride>
    <w:lvlOverride w:ilvl="1">
      <w:startOverride w:val="2"/>
    </w:lvlOverride>
  </w:num>
  <w:num w:numId="5" w16cid:durableId="4133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58"/>
    <w:rsid w:val="00104758"/>
    <w:rsid w:val="003952F4"/>
    <w:rsid w:val="005761DA"/>
    <w:rsid w:val="007E6E5B"/>
    <w:rsid w:val="00896E89"/>
    <w:rsid w:val="00971DBF"/>
    <w:rsid w:val="00976ED5"/>
    <w:rsid w:val="009A7B16"/>
    <w:rsid w:val="00B011C8"/>
    <w:rsid w:val="00B756AE"/>
    <w:rsid w:val="00C9670E"/>
    <w:rsid w:val="00CF6E52"/>
    <w:rsid w:val="00D04D36"/>
    <w:rsid w:val="00D52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3D41"/>
  <w15:chartTrackingRefBased/>
  <w15:docId w15:val="{91AFE0E3-1D23-4B26-AA01-81ADEC98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58"/>
    <w:pPr>
      <w:spacing w:after="0" w:line="240" w:lineRule="auto"/>
      <w:jc w:val="both"/>
    </w:pPr>
    <w:rPr>
      <w:rFonts w:ascii="Arial" w:eastAsia="Times New Roman" w:hAnsi="Arial" w:cs="Times New Roman"/>
      <w:kern w:val="0"/>
      <w:sz w:val="20"/>
      <w:lang w:val="en-ZA"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H-Level1">
    <w:name w:val="CDH - Level 1"/>
    <w:basedOn w:val="Normal"/>
    <w:qFormat/>
    <w:rsid w:val="00104758"/>
    <w:pPr>
      <w:keepNext/>
      <w:numPr>
        <w:numId w:val="1"/>
      </w:numPr>
      <w:tabs>
        <w:tab w:val="clear" w:pos="851"/>
        <w:tab w:val="num" w:pos="567"/>
      </w:tabs>
      <w:spacing w:after="200" w:line="360" w:lineRule="auto"/>
      <w:ind w:left="567"/>
      <w:outlineLvl w:val="0"/>
    </w:pPr>
    <w:rPr>
      <w:b/>
      <w:caps/>
    </w:rPr>
  </w:style>
  <w:style w:type="paragraph" w:customStyle="1" w:styleId="CDH-Level2">
    <w:name w:val="CDH - Level 2"/>
    <w:basedOn w:val="Normal"/>
    <w:qFormat/>
    <w:rsid w:val="00104758"/>
    <w:pPr>
      <w:numPr>
        <w:ilvl w:val="1"/>
        <w:numId w:val="1"/>
      </w:numPr>
      <w:spacing w:after="200" w:line="360" w:lineRule="auto"/>
    </w:pPr>
  </w:style>
  <w:style w:type="paragraph" w:customStyle="1" w:styleId="CDH-Level3">
    <w:name w:val="CDH - Level 3"/>
    <w:basedOn w:val="Normal"/>
    <w:qFormat/>
    <w:rsid w:val="00104758"/>
    <w:pPr>
      <w:numPr>
        <w:ilvl w:val="2"/>
        <w:numId w:val="1"/>
      </w:numPr>
      <w:spacing w:after="200" w:line="360" w:lineRule="auto"/>
    </w:pPr>
  </w:style>
  <w:style w:type="paragraph" w:customStyle="1" w:styleId="CDH-Level4">
    <w:name w:val="CDH - Level 4"/>
    <w:basedOn w:val="Normal"/>
    <w:qFormat/>
    <w:rsid w:val="00104758"/>
    <w:pPr>
      <w:numPr>
        <w:ilvl w:val="3"/>
        <w:numId w:val="1"/>
      </w:numPr>
      <w:spacing w:after="200" w:line="360" w:lineRule="auto"/>
    </w:pPr>
  </w:style>
  <w:style w:type="paragraph" w:customStyle="1" w:styleId="CDH-Level5">
    <w:name w:val="CDH - Level 5"/>
    <w:basedOn w:val="Normal"/>
    <w:qFormat/>
    <w:rsid w:val="00104758"/>
    <w:pPr>
      <w:numPr>
        <w:ilvl w:val="4"/>
        <w:numId w:val="1"/>
      </w:numPr>
      <w:spacing w:after="200" w:line="360" w:lineRule="auto"/>
    </w:pPr>
  </w:style>
  <w:style w:type="paragraph" w:customStyle="1" w:styleId="CDH-Level6">
    <w:name w:val="CDH - Level 6"/>
    <w:basedOn w:val="Normal"/>
    <w:qFormat/>
    <w:rsid w:val="00104758"/>
    <w:pPr>
      <w:numPr>
        <w:ilvl w:val="5"/>
        <w:numId w:val="1"/>
      </w:numPr>
      <w:spacing w:after="200" w:line="360" w:lineRule="auto"/>
    </w:pPr>
  </w:style>
  <w:style w:type="paragraph" w:customStyle="1" w:styleId="CDH-Level7">
    <w:name w:val="CDH - Level 7"/>
    <w:basedOn w:val="Normal"/>
    <w:qFormat/>
    <w:rsid w:val="00104758"/>
    <w:pPr>
      <w:numPr>
        <w:ilvl w:val="6"/>
        <w:numId w:val="1"/>
      </w:numPr>
      <w:spacing w:after="200" w:line="360" w:lineRule="auto"/>
    </w:pPr>
  </w:style>
  <w:style w:type="paragraph" w:customStyle="1" w:styleId="alevel1">
    <w:name w:val="alevel1"/>
    <w:basedOn w:val="Normal"/>
    <w:qFormat/>
    <w:rsid w:val="00104758"/>
    <w:pPr>
      <w:numPr>
        <w:numId w:val="2"/>
      </w:numPr>
      <w:spacing w:after="200"/>
    </w:pPr>
  </w:style>
  <w:style w:type="paragraph" w:customStyle="1" w:styleId="alevel2">
    <w:name w:val="alevel2"/>
    <w:basedOn w:val="Normal"/>
    <w:qFormat/>
    <w:rsid w:val="00104758"/>
    <w:pPr>
      <w:numPr>
        <w:ilvl w:val="1"/>
        <w:numId w:val="2"/>
      </w:numPr>
      <w:spacing w:after="200"/>
    </w:pPr>
  </w:style>
  <w:style w:type="paragraph" w:customStyle="1" w:styleId="alevel3">
    <w:name w:val="alevel3"/>
    <w:basedOn w:val="Normal"/>
    <w:qFormat/>
    <w:rsid w:val="00104758"/>
    <w:pPr>
      <w:numPr>
        <w:ilvl w:val="2"/>
        <w:numId w:val="2"/>
      </w:numPr>
      <w:spacing w:after="200"/>
    </w:pPr>
    <w:rPr>
      <w:szCs w:val="20"/>
    </w:rPr>
  </w:style>
  <w:style w:type="paragraph" w:customStyle="1" w:styleId="alevel4">
    <w:name w:val="alevel4"/>
    <w:basedOn w:val="Normal"/>
    <w:qFormat/>
    <w:rsid w:val="00104758"/>
    <w:pPr>
      <w:numPr>
        <w:ilvl w:val="3"/>
        <w:numId w:val="2"/>
      </w:numPr>
      <w:spacing w:after="200"/>
    </w:pPr>
    <w:rPr>
      <w:szCs w:val="20"/>
    </w:rPr>
  </w:style>
  <w:style w:type="paragraph" w:customStyle="1" w:styleId="alevel5">
    <w:name w:val="alevel5"/>
    <w:basedOn w:val="Normal"/>
    <w:qFormat/>
    <w:rsid w:val="00104758"/>
    <w:pPr>
      <w:numPr>
        <w:ilvl w:val="4"/>
        <w:numId w:val="2"/>
      </w:numPr>
      <w:spacing w:after="200"/>
    </w:pPr>
    <w:rPr>
      <w:szCs w:val="20"/>
    </w:rPr>
  </w:style>
  <w:style w:type="paragraph" w:customStyle="1" w:styleId="alevel6">
    <w:name w:val="alevel6"/>
    <w:basedOn w:val="alevel1"/>
    <w:qFormat/>
    <w:rsid w:val="00104758"/>
    <w:pPr>
      <w:numPr>
        <w:ilvl w:val="5"/>
      </w:numPr>
    </w:pPr>
  </w:style>
  <w:style w:type="paragraph" w:customStyle="1" w:styleId="alevel7">
    <w:name w:val="alevel7"/>
    <w:basedOn w:val="alevel6"/>
    <w:qFormat/>
    <w:rsid w:val="00104758"/>
    <w:pPr>
      <w:numPr>
        <w:ilvl w:val="6"/>
      </w:numPr>
    </w:pPr>
  </w:style>
  <w:style w:type="paragraph" w:customStyle="1" w:styleId="CDH-ParagraphLevel0">
    <w:name w:val="CDH - Paragraph Level 0"/>
    <w:basedOn w:val="Normal"/>
    <w:qFormat/>
    <w:rsid w:val="00104758"/>
    <w:pPr>
      <w:spacing w:after="200" w:line="360" w:lineRule="auto"/>
    </w:pPr>
  </w:style>
  <w:style w:type="table" w:styleId="TableGrid">
    <w:name w:val="Table Grid"/>
    <w:uiPriority w:val="39"/>
    <w:rsid w:val="00104758"/>
    <w:pPr>
      <w:spacing w:after="0" w:line="240" w:lineRule="auto"/>
    </w:pPr>
    <w:rPr>
      <w:rFonts w:eastAsia="Times New Roman"/>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eader">
    <w:name w:val="header"/>
    <w:basedOn w:val="Normal"/>
    <w:link w:val="HeaderChar"/>
    <w:uiPriority w:val="99"/>
    <w:unhideWhenUsed/>
    <w:rsid w:val="00B756AE"/>
    <w:pPr>
      <w:tabs>
        <w:tab w:val="center" w:pos="4513"/>
        <w:tab w:val="right" w:pos="9026"/>
      </w:tabs>
    </w:pPr>
  </w:style>
  <w:style w:type="character" w:customStyle="1" w:styleId="HeaderChar">
    <w:name w:val="Header Char"/>
    <w:basedOn w:val="DefaultParagraphFont"/>
    <w:link w:val="Header"/>
    <w:uiPriority w:val="99"/>
    <w:rsid w:val="00B756AE"/>
    <w:rPr>
      <w:rFonts w:ascii="Arial" w:eastAsia="Times New Roman" w:hAnsi="Arial" w:cs="Times New Roman"/>
      <w:kern w:val="0"/>
      <w:sz w:val="20"/>
      <w:lang w:val="en-ZA" w:eastAsia="en-ZA"/>
      <w14:ligatures w14:val="none"/>
    </w:rPr>
  </w:style>
  <w:style w:type="paragraph" w:styleId="Footer">
    <w:name w:val="footer"/>
    <w:basedOn w:val="Normal"/>
    <w:link w:val="FooterChar"/>
    <w:uiPriority w:val="99"/>
    <w:unhideWhenUsed/>
    <w:rsid w:val="00B756AE"/>
    <w:pPr>
      <w:tabs>
        <w:tab w:val="center" w:pos="4513"/>
        <w:tab w:val="right" w:pos="9026"/>
      </w:tabs>
    </w:pPr>
  </w:style>
  <w:style w:type="character" w:customStyle="1" w:styleId="FooterChar">
    <w:name w:val="Footer Char"/>
    <w:basedOn w:val="DefaultParagraphFont"/>
    <w:link w:val="Footer"/>
    <w:uiPriority w:val="99"/>
    <w:rsid w:val="00B756AE"/>
    <w:rPr>
      <w:rFonts w:ascii="Arial" w:eastAsia="Times New Roman" w:hAnsi="Arial" w:cs="Times New Roman"/>
      <w:kern w:val="0"/>
      <w:sz w:val="20"/>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4993">
      <w:bodyDiv w:val="1"/>
      <w:marLeft w:val="0"/>
      <w:marRight w:val="0"/>
      <w:marTop w:val="0"/>
      <w:marBottom w:val="0"/>
      <w:divBdr>
        <w:top w:val="none" w:sz="0" w:space="0" w:color="auto"/>
        <w:left w:val="none" w:sz="0" w:space="0" w:color="auto"/>
        <w:bottom w:val="none" w:sz="0" w:space="0" w:color="auto"/>
        <w:right w:val="none" w:sz="0" w:space="0" w:color="auto"/>
      </w:divBdr>
    </w:div>
    <w:div w:id="15084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 van der Merwe</dc:creator>
  <cp:keywords/>
  <dc:description/>
  <cp:lastModifiedBy>SILVANA MARQUES</cp:lastModifiedBy>
  <cp:revision>7</cp:revision>
  <cp:lastPrinted>2023-04-17T06:08:00Z</cp:lastPrinted>
  <dcterms:created xsi:type="dcterms:W3CDTF">2023-04-14T07:36:00Z</dcterms:created>
  <dcterms:modified xsi:type="dcterms:W3CDTF">2023-07-04T13:38:00Z</dcterms:modified>
</cp:coreProperties>
</file>